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center"/>
        <w:rPr>
          <w:rFonts w:ascii="宋体" w:hAnsi="宋体"/>
          <w:b/>
          <w:bCs/>
          <w:color w:val="FF0000"/>
          <w:sz w:val="84"/>
          <w:szCs w:val="84"/>
        </w:rPr>
      </w:pPr>
      <w:r>
        <w:rPr>
          <w:rFonts w:hint="eastAsia" w:ascii="宋体" w:hAnsi="宋体"/>
          <w:b/>
          <w:bCs/>
          <w:color w:val="FF0000"/>
          <w:sz w:val="84"/>
          <w:szCs w:val="84"/>
        </w:rPr>
        <w:t>中国水泥网</w:t>
      </w:r>
    </w:p>
    <w:p>
      <w:pPr>
        <w:snapToGrid w:val="0"/>
        <w:spacing w:line="360" w:lineRule="auto"/>
        <w:jc w:val="center"/>
        <w:rPr>
          <w:rFonts w:ascii="宋体" w:hAnsi="宋体"/>
          <w:b/>
          <w:bCs/>
          <w:color w:val="000000"/>
          <w:sz w:val="84"/>
          <w:szCs w:val="84"/>
        </w:rPr>
      </w:pPr>
      <w:r>
        <w:rPr>
          <w:rFonts w:hint="eastAsia" w:ascii="宋体" w:hAnsi="宋体"/>
          <w:bCs/>
          <w:color w:val="000000"/>
          <w:sz w:val="30"/>
          <w:szCs w:val="30"/>
        </w:rPr>
        <w:t>中水网</w:t>
      </w:r>
      <w:r>
        <w:rPr>
          <w:b/>
          <w:color w:val="000000"/>
          <w:sz w:val="30"/>
          <w:shd w:val="clear" w:color="auto" w:fill="FFFFFF"/>
        </w:rPr>
        <w:t>〔</w:t>
      </w:r>
      <w:r>
        <w:rPr>
          <w:rFonts w:hint="eastAsia"/>
          <w:b/>
          <w:color w:val="000000"/>
          <w:sz w:val="30"/>
          <w:shd w:val="clear" w:color="auto" w:fill="FFFFFF"/>
        </w:rPr>
        <w:t>2019</w:t>
      </w:r>
      <w:r>
        <w:rPr>
          <w:b/>
          <w:color w:val="000000" w:themeColor="text1"/>
          <w:sz w:val="30"/>
          <w:shd w:val="clear" w:color="auto" w:fill="FFFFFF"/>
          <w14:textFill>
            <w14:solidFill>
              <w14:schemeClr w14:val="tx1"/>
            </w14:solidFill>
          </w14:textFill>
        </w:rPr>
        <w:t>〕</w:t>
      </w:r>
      <w:r>
        <w:rPr>
          <w:rFonts w:hint="eastAsia"/>
          <w:b/>
          <w:color w:val="000000" w:themeColor="text1"/>
          <w:sz w:val="30"/>
          <w:shd w:val="clear" w:color="auto" w:fill="FFFFFF"/>
          <w14:textFill>
            <w14:solidFill>
              <w14:schemeClr w14:val="tx1"/>
            </w14:solidFill>
          </w14:textFill>
        </w:rPr>
        <w:t>03</w:t>
      </w:r>
      <w:r>
        <w:rPr>
          <w:b/>
          <w:color w:val="000000" w:themeColor="text1"/>
          <w:sz w:val="30"/>
          <w:shd w:val="clear" w:color="auto" w:fill="FFFFFF"/>
          <w14:textFill>
            <w14:solidFill>
              <w14:schemeClr w14:val="tx1"/>
            </w14:solidFill>
          </w14:textFill>
        </w:rPr>
        <w:t>号</w:t>
      </w:r>
    </w:p>
    <w:p>
      <w:pPr>
        <w:snapToGrid w:val="0"/>
        <w:spacing w:line="360" w:lineRule="auto"/>
        <w:jc w:val="center"/>
        <w:rPr>
          <w:color w:val="FF0000"/>
          <w:sz w:val="24"/>
          <w:shd w:val="clear" w:color="auto" w:fill="FFFFFF"/>
        </w:rPr>
      </w:pPr>
      <w:r>
        <w:rPr>
          <w:b/>
          <w:color w:val="FF0000"/>
          <w:sz w:val="24"/>
          <w:shd w:val="clear" w:color="auto" w:fill="FFFFFF"/>
        </w:rPr>
        <w:t>————————————————————————————————————</w:t>
      </w:r>
    </w:p>
    <w:p>
      <w:pPr>
        <w:snapToGrid w:val="0"/>
        <w:spacing w:line="360" w:lineRule="auto"/>
        <w:jc w:val="center"/>
        <w:rPr>
          <w:b/>
          <w:color w:val="000000" w:themeColor="text1"/>
          <w:sz w:val="48"/>
          <w:szCs w:val="48"/>
          <w14:textFill>
            <w14:solidFill>
              <w14:schemeClr w14:val="tx1"/>
            </w14:solidFill>
          </w14:textFill>
        </w:rPr>
      </w:pPr>
      <w:r>
        <w:rPr>
          <w:rFonts w:hint="eastAsia"/>
          <w:b/>
          <w:color w:val="000000" w:themeColor="text1"/>
          <w:sz w:val="48"/>
          <w:szCs w:val="48"/>
          <w14:textFill>
            <w14:solidFill>
              <w14:schemeClr w14:val="tx1"/>
            </w14:solidFill>
          </w14:textFill>
        </w:rPr>
        <w:t>2019中国水泥智能化高峰论坛</w:t>
      </w:r>
    </w:p>
    <w:p>
      <w:pPr>
        <w:snapToGrid w:val="0"/>
        <w:spacing w:line="360" w:lineRule="auto"/>
        <w:jc w:val="center"/>
        <w:rPr>
          <w:b/>
          <w:color w:val="000000" w:themeColor="text1"/>
          <w:sz w:val="48"/>
          <w:szCs w:val="48"/>
          <w14:textFill>
            <w14:solidFill>
              <w14:schemeClr w14:val="tx1"/>
            </w14:solidFill>
          </w14:textFill>
        </w:rPr>
      </w:pPr>
      <w:r>
        <w:rPr>
          <w:rFonts w:hint="eastAsia"/>
          <w:b/>
          <w:color w:val="000000" w:themeColor="text1"/>
          <w:sz w:val="48"/>
          <w:szCs w:val="48"/>
          <w14:textFill>
            <w14:solidFill>
              <w14:schemeClr w14:val="tx1"/>
            </w14:solidFill>
          </w14:textFill>
        </w:rPr>
        <w:t>暨第十一届国际粉磨峰会</w:t>
      </w:r>
    </w:p>
    <w:p>
      <w:pPr>
        <w:snapToGrid w:val="0"/>
        <w:spacing w:line="360" w:lineRule="auto"/>
        <w:ind w:firstLine="320" w:firstLineChars="100"/>
        <w:jc w:val="center"/>
        <w:rPr>
          <w:b/>
          <w:sz w:val="20"/>
        </w:rPr>
      </w:pPr>
      <w:r>
        <w:rPr>
          <w:rFonts w:hint="eastAsia" w:ascii="宋体"/>
          <w:bCs/>
          <w:sz w:val="32"/>
          <w:szCs w:val="36"/>
        </w:rPr>
        <w:t>[</w:t>
      </w:r>
      <w:r>
        <w:rPr>
          <w:rFonts w:hint="eastAsia" w:ascii="宋体"/>
          <w:bCs/>
          <w:color w:val="000000" w:themeColor="text1"/>
          <w:sz w:val="32"/>
          <w:szCs w:val="36"/>
          <w14:textFill>
            <w14:solidFill>
              <w14:schemeClr w14:val="tx1"/>
            </w14:solidFill>
          </w14:textFill>
        </w:rPr>
        <w:t>2019.8.15 南京</w:t>
      </w:r>
      <w:r>
        <w:rPr>
          <w:rFonts w:hint="eastAsia" w:ascii="宋体"/>
          <w:bCs/>
          <w:sz w:val="32"/>
          <w:szCs w:val="36"/>
        </w:rPr>
        <w:t>]</w:t>
      </w:r>
    </w:p>
    <w:p>
      <w:pPr>
        <w:spacing w:line="300" w:lineRule="auto"/>
        <w:ind w:firstLine="480" w:firstLineChars="200"/>
        <w:rPr>
          <w:rFonts w:hint="eastAsia"/>
          <w:sz w:val="24"/>
          <w:szCs w:val="24"/>
        </w:rPr>
      </w:pPr>
      <w:r>
        <w:rPr>
          <w:rFonts w:hint="eastAsia"/>
          <w:sz w:val="24"/>
          <w:szCs w:val="24"/>
        </w:rPr>
        <w:t>不久前，工信部正式发布5G商用牌照，开启了我国智能化工业时代的新篇章，并将加速工业互联网及人工智能技术的推广应用。与此同时，当前水泥行业形势大好，硬件领域不断推陈出新的技术方案持续为水泥工业节能降耗提供帮助；软件领域，智能化技术的深度融合正在掀起一场行业变革，并加速行业高质量发展。</w:t>
      </w:r>
    </w:p>
    <w:p>
      <w:pPr>
        <w:spacing w:line="300" w:lineRule="auto"/>
        <w:ind w:firstLine="480" w:firstLineChars="200"/>
        <w:rPr>
          <w:rFonts w:hint="eastAsia"/>
          <w:sz w:val="24"/>
          <w:szCs w:val="24"/>
        </w:rPr>
      </w:pPr>
    </w:p>
    <w:p>
      <w:pPr>
        <w:spacing w:line="300" w:lineRule="auto"/>
        <w:ind w:firstLine="480" w:firstLineChars="200"/>
        <w:rPr>
          <w:rFonts w:hint="eastAsia"/>
          <w:sz w:val="24"/>
          <w:szCs w:val="24"/>
        </w:rPr>
      </w:pPr>
      <w:r>
        <w:rPr>
          <w:rFonts w:hint="eastAsia"/>
          <w:sz w:val="24"/>
          <w:szCs w:val="24"/>
        </w:rPr>
        <w:t>从泰安中联百人工厂到全椒海螺智能工厂再到正在全面探索中的水泥无人工厂，依托于工业互联网技术的发展，当前水泥工业正在经历一场由内到外的革命性变革。未来，在智能化时代背景下，以大数据为基础的智能生产将成为进一步加速水泥工业技术升级的关键。</w:t>
      </w:r>
    </w:p>
    <w:p>
      <w:pPr>
        <w:spacing w:line="300" w:lineRule="auto"/>
        <w:ind w:firstLine="480" w:firstLineChars="200"/>
        <w:rPr>
          <w:rFonts w:hint="eastAsia"/>
          <w:sz w:val="24"/>
          <w:szCs w:val="24"/>
        </w:rPr>
      </w:pPr>
    </w:p>
    <w:p>
      <w:pPr>
        <w:spacing w:line="300" w:lineRule="auto"/>
        <w:ind w:firstLine="480" w:firstLineChars="200"/>
        <w:rPr>
          <w:sz w:val="24"/>
          <w:szCs w:val="24"/>
        </w:rPr>
      </w:pPr>
      <w:r>
        <w:rPr>
          <w:rFonts w:hint="eastAsia"/>
          <w:sz w:val="24"/>
          <w:szCs w:val="24"/>
        </w:rPr>
        <w:t>为此，中国水泥网定于2019年8月15日在南京举办“2019中国水泥智能化高峰论坛暨第十一届国际粉磨峰会”，本届峰会以“</w:t>
      </w:r>
      <w:r>
        <w:rPr>
          <w:rFonts w:hint="eastAsia"/>
          <w:b/>
          <w:bCs/>
          <w:sz w:val="24"/>
          <w:szCs w:val="24"/>
        </w:rPr>
        <w:t>数字生产 智慧工厂</w:t>
      </w:r>
      <w:r>
        <w:rPr>
          <w:rFonts w:hint="eastAsia"/>
          <w:sz w:val="24"/>
          <w:szCs w:val="24"/>
        </w:rPr>
        <w:t xml:space="preserve">”为主题，邀请行业专家及相关业者，全面梳理当前水泥工业技术成就，深入探讨水泥生产系统智能化未来。 </w:t>
      </w:r>
    </w:p>
    <w:p>
      <w:pPr>
        <w:spacing w:line="300" w:lineRule="auto"/>
        <w:ind w:firstLine="480" w:firstLineChars="200"/>
        <w:rPr>
          <w:color w:val="000000" w:themeColor="text1"/>
          <w:sz w:val="24"/>
          <w:szCs w:val="24"/>
          <w14:textFill>
            <w14:solidFill>
              <w14:schemeClr w14:val="tx1"/>
            </w14:solidFill>
          </w14:textFill>
        </w:rPr>
      </w:pPr>
    </w:p>
    <w:p>
      <w:pPr>
        <w:spacing w:line="300" w:lineRule="auto"/>
        <w:rPr>
          <w:b/>
          <w:bCs/>
          <w:sz w:val="30"/>
          <w:szCs w:val="30"/>
        </w:rPr>
      </w:pPr>
      <w:r>
        <w:rPr>
          <w:rFonts w:hint="eastAsia"/>
          <w:b/>
          <w:bCs/>
          <w:sz w:val="30"/>
          <w:szCs w:val="30"/>
        </w:rPr>
        <w:t>【主办单位】</w:t>
      </w:r>
    </w:p>
    <w:p>
      <w:pPr>
        <w:spacing w:line="300" w:lineRule="auto"/>
        <w:rPr>
          <w:b/>
          <w:sz w:val="24"/>
          <w:szCs w:val="24"/>
        </w:rPr>
      </w:pPr>
      <w:r>
        <w:rPr>
          <w:rFonts w:hint="eastAsia"/>
          <w:b/>
          <w:bCs/>
          <w:sz w:val="24"/>
          <w:szCs w:val="24"/>
        </w:rPr>
        <w:drawing>
          <wp:anchor distT="0" distB="0" distL="114300" distR="114300" simplePos="0" relativeHeight="251681792" behindDoc="0" locked="0" layoutInCell="1" allowOverlap="1">
            <wp:simplePos x="0" y="0"/>
            <wp:positionH relativeFrom="column">
              <wp:posOffset>4060825</wp:posOffset>
            </wp:positionH>
            <wp:positionV relativeFrom="paragraph">
              <wp:posOffset>165100</wp:posOffset>
            </wp:positionV>
            <wp:extent cx="1022350" cy="1022350"/>
            <wp:effectExtent l="0" t="0" r="6350" b="6350"/>
            <wp:wrapNone/>
            <wp:docPr id="2" name="图片 2" descr="C:\Users\Administrator\Desktop\中国水泥网\会议相关\2019中国数字化交流大会-粉磨大会\二维码\专题报名二维码word版.jpg专题报名二维码word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中国水泥网\会议相关\2019中国数字化交流大会-粉磨大会\二维码\专题报名二维码word版.jpg专题报名二维码word版"/>
                    <pic:cNvPicPr>
                      <a:picLocks noChangeAspect="1"/>
                    </pic:cNvPicPr>
                  </pic:nvPicPr>
                  <pic:blipFill>
                    <a:blip r:embed="rId9"/>
                    <a:srcRect/>
                    <a:stretch>
                      <a:fillRect/>
                    </a:stretch>
                  </pic:blipFill>
                  <pic:spPr>
                    <a:xfrm>
                      <a:off x="0" y="0"/>
                      <a:ext cx="1022350" cy="1022350"/>
                    </a:xfrm>
                    <a:prstGeom prst="rect">
                      <a:avLst/>
                    </a:prstGeom>
                    <a:ln w="12700">
                      <a:noFill/>
                    </a:ln>
                  </pic:spPr>
                </pic:pic>
              </a:graphicData>
            </a:graphic>
          </wp:anchor>
        </w:drawing>
      </w:r>
      <w:r>
        <w:rPr>
          <w:rFonts w:hint="eastAsia"/>
          <w:b/>
          <w:sz w:val="24"/>
          <w:szCs w:val="24"/>
        </w:rPr>
        <w:t>中国水泥网www.Ccement.com</w:t>
      </w:r>
    </w:p>
    <w:p>
      <w:pPr>
        <w:spacing w:line="300" w:lineRule="auto"/>
        <w:rPr>
          <w:sz w:val="24"/>
          <w:szCs w:val="24"/>
        </w:rPr>
      </w:pPr>
    </w:p>
    <w:p>
      <w:pPr>
        <w:spacing w:line="300" w:lineRule="auto"/>
        <w:rPr>
          <w:rFonts w:hint="eastAsia"/>
          <w:b/>
          <w:bCs/>
          <w:sz w:val="30"/>
          <w:szCs w:val="30"/>
        </w:rPr>
      </w:pPr>
      <w:r>
        <w:rPr>
          <w:rFonts w:hint="eastAsia"/>
          <w:b/>
          <w:bCs/>
          <w:sz w:val="30"/>
          <w:szCs w:val="30"/>
        </w:rPr>
        <w:t>【大会主题】</w:t>
      </w:r>
    </w:p>
    <w:p>
      <w:pPr>
        <w:spacing w:line="300" w:lineRule="auto"/>
        <w:rPr>
          <w:sz w:val="24"/>
          <w:szCs w:val="24"/>
        </w:rPr>
      </w:pPr>
      <w:r>
        <w:rPr>
          <w:rFonts w:hint="eastAsia"/>
          <w:b/>
          <w:sz w:val="28"/>
          <w:szCs w:val="28"/>
        </w:rPr>
        <w:t xml:space="preserve">数字生产 智慧工厂 </w:t>
      </w:r>
      <w:r>
        <w:rPr>
          <w:rFonts w:hint="eastAsia"/>
          <w:b/>
          <w:sz w:val="24"/>
          <w:szCs w:val="24"/>
        </w:rPr>
        <w:t xml:space="preserve"> </w:t>
      </w:r>
      <w:r>
        <w:rPr>
          <w:rFonts w:hint="eastAsia"/>
          <w:b/>
          <w:sz w:val="24"/>
          <w:szCs w:val="24"/>
          <w:lang w:val="en-US" w:eastAsia="zh-CN"/>
        </w:rPr>
        <w:t xml:space="preserve">                                  </w:t>
      </w:r>
    </w:p>
    <w:p>
      <w:pPr>
        <w:spacing w:line="300" w:lineRule="auto"/>
        <w:jc w:val="center"/>
        <w:rPr>
          <w:sz w:val="30"/>
          <w:szCs w:val="30"/>
        </w:rPr>
      </w:pPr>
      <w:r>
        <w:rPr>
          <w:rFonts w:hint="eastAsia"/>
          <w:sz w:val="24"/>
          <w:szCs w:val="24"/>
        </w:rPr>
        <w:t xml:space="preserve">                                                        </w:t>
      </w:r>
    </w:p>
    <w:p>
      <w:pPr>
        <w:spacing w:line="300" w:lineRule="auto"/>
        <w:rPr>
          <w:rFonts w:hint="eastAsia"/>
          <w:b/>
          <w:bCs/>
          <w:sz w:val="30"/>
          <w:szCs w:val="30"/>
        </w:rPr>
      </w:pPr>
    </w:p>
    <w:p>
      <w:pPr>
        <w:spacing w:line="300" w:lineRule="auto"/>
        <w:rPr>
          <w:rFonts w:hint="eastAsia"/>
          <w:b/>
          <w:bCs/>
          <w:sz w:val="30"/>
          <w:szCs w:val="30"/>
        </w:rPr>
      </w:pPr>
    </w:p>
    <w:p>
      <w:pPr>
        <w:spacing w:line="300" w:lineRule="auto"/>
        <w:rPr>
          <w:b/>
          <w:bCs/>
          <w:sz w:val="30"/>
          <w:szCs w:val="30"/>
        </w:rPr>
      </w:pPr>
      <w:r>
        <w:rPr>
          <w:rFonts w:hint="eastAsia"/>
          <w:b/>
          <w:bCs/>
          <w:sz w:val="30"/>
          <w:szCs w:val="30"/>
        </w:rPr>
        <w:t>【大会议题】</w:t>
      </w:r>
    </w:p>
    <w:p>
      <w:pPr>
        <w:numPr>
          <w:ilvl w:val="0"/>
          <w:numId w:val="1"/>
        </w:numPr>
        <w:spacing w:line="360" w:lineRule="auto"/>
        <w:rPr>
          <w:sz w:val="24"/>
          <w:szCs w:val="24"/>
        </w:rPr>
      </w:pPr>
      <w:r>
        <w:rPr>
          <w:rFonts w:hint="eastAsia"/>
          <w:sz w:val="24"/>
          <w:szCs w:val="24"/>
        </w:rPr>
        <w:t>数字工厂的建设计划探讨</w:t>
      </w:r>
    </w:p>
    <w:p>
      <w:pPr>
        <w:spacing w:line="360" w:lineRule="auto"/>
        <w:rPr>
          <w:sz w:val="24"/>
          <w:szCs w:val="24"/>
        </w:rPr>
      </w:pPr>
      <w:r>
        <w:rPr>
          <w:rFonts w:hint="eastAsia"/>
          <w:sz w:val="24"/>
          <w:szCs w:val="24"/>
        </w:rPr>
        <w:t>2、工业平台/大数据在水泥行业的应用</w:t>
      </w:r>
    </w:p>
    <w:p>
      <w:pPr>
        <w:spacing w:line="360" w:lineRule="auto"/>
        <w:rPr>
          <w:sz w:val="24"/>
          <w:szCs w:val="24"/>
        </w:rPr>
      </w:pPr>
      <w:r>
        <w:rPr>
          <w:rFonts w:hint="eastAsia"/>
          <w:sz w:val="24"/>
          <w:szCs w:val="24"/>
        </w:rPr>
        <w:t>3、AI智慧工厂对水泥行业的巨大变革</w:t>
      </w:r>
    </w:p>
    <w:p>
      <w:pPr>
        <w:spacing w:line="360" w:lineRule="auto"/>
        <w:rPr>
          <w:sz w:val="24"/>
          <w:szCs w:val="24"/>
        </w:rPr>
      </w:pPr>
      <w:r>
        <w:rPr>
          <w:rFonts w:hint="eastAsia"/>
          <w:sz w:val="24"/>
          <w:szCs w:val="24"/>
        </w:rPr>
        <w:t>4、在线分析助力水泥智能制造</w:t>
      </w:r>
    </w:p>
    <w:p>
      <w:pPr>
        <w:spacing w:line="360" w:lineRule="auto"/>
        <w:rPr>
          <w:sz w:val="24"/>
          <w:szCs w:val="24"/>
        </w:rPr>
      </w:pPr>
      <w:r>
        <w:rPr>
          <w:rFonts w:hint="eastAsia"/>
          <w:sz w:val="24"/>
          <w:szCs w:val="24"/>
        </w:rPr>
        <w:t>5、智能巡检、专家系统诊断和设备健康管理技术探讨</w:t>
      </w:r>
    </w:p>
    <w:p>
      <w:pPr>
        <w:spacing w:line="360" w:lineRule="auto"/>
        <w:rPr>
          <w:sz w:val="24"/>
          <w:szCs w:val="24"/>
        </w:rPr>
      </w:pPr>
      <w:r>
        <w:rPr>
          <w:rFonts w:hint="eastAsia"/>
          <w:sz w:val="24"/>
          <w:szCs w:val="24"/>
        </w:rPr>
        <w:t>6、物联网、智能控制系统在水泥行业的应用</w:t>
      </w:r>
    </w:p>
    <w:p>
      <w:pPr>
        <w:spacing w:line="360" w:lineRule="auto"/>
        <w:rPr>
          <w:sz w:val="24"/>
          <w:szCs w:val="24"/>
        </w:rPr>
      </w:pPr>
      <w:r>
        <w:rPr>
          <w:rFonts w:hint="eastAsia"/>
          <w:sz w:val="24"/>
          <w:szCs w:val="24"/>
        </w:rPr>
        <w:t>7、智能工厂如何通过预测与控制实现降本增效</w:t>
      </w:r>
    </w:p>
    <w:p>
      <w:pPr>
        <w:spacing w:line="360" w:lineRule="auto"/>
        <w:rPr>
          <w:sz w:val="24"/>
          <w:szCs w:val="24"/>
        </w:rPr>
      </w:pPr>
      <w:r>
        <w:rPr>
          <w:rFonts w:hint="eastAsia"/>
          <w:sz w:val="24"/>
          <w:szCs w:val="24"/>
        </w:rPr>
        <w:t>8、工业能源管理平台在水泥行业的应用</w:t>
      </w:r>
    </w:p>
    <w:p>
      <w:pPr>
        <w:spacing w:line="360" w:lineRule="auto"/>
        <w:rPr>
          <w:sz w:val="24"/>
          <w:szCs w:val="24"/>
        </w:rPr>
      </w:pPr>
      <w:r>
        <w:rPr>
          <w:rFonts w:hint="eastAsia"/>
          <w:sz w:val="24"/>
          <w:szCs w:val="24"/>
        </w:rPr>
        <w:t>9、智能包装、装车、清库等应用技术案例分析</w:t>
      </w:r>
    </w:p>
    <w:p>
      <w:pPr>
        <w:spacing w:line="360" w:lineRule="auto"/>
        <w:rPr>
          <w:sz w:val="24"/>
          <w:szCs w:val="24"/>
        </w:rPr>
      </w:pPr>
      <w:r>
        <w:rPr>
          <w:rFonts w:hint="eastAsia"/>
          <w:sz w:val="24"/>
          <w:szCs w:val="24"/>
        </w:rPr>
        <w:t>10、水泥质量控制智能化解决方案</w:t>
      </w:r>
    </w:p>
    <w:p>
      <w:pPr>
        <w:spacing w:line="360" w:lineRule="auto"/>
        <w:rPr>
          <w:sz w:val="24"/>
          <w:szCs w:val="24"/>
        </w:rPr>
      </w:pPr>
      <w:r>
        <w:rPr>
          <w:rFonts w:hint="eastAsia"/>
          <w:sz w:val="24"/>
          <w:szCs w:val="24"/>
        </w:rPr>
        <w:t>11、燃料进厂无人检测解决方案探讨</w:t>
      </w:r>
    </w:p>
    <w:p>
      <w:pPr>
        <w:spacing w:line="360" w:lineRule="auto"/>
        <w:rPr>
          <w:sz w:val="24"/>
          <w:szCs w:val="24"/>
        </w:rPr>
      </w:pPr>
      <w:r>
        <w:rPr>
          <w:rFonts w:hint="eastAsia"/>
          <w:sz w:val="24"/>
          <w:szCs w:val="24"/>
        </w:rPr>
        <w:t>12、粉磨系统提产增效、节能优化新技术案例分享</w:t>
      </w:r>
    </w:p>
    <w:p>
      <w:pPr>
        <w:spacing w:line="360" w:lineRule="auto"/>
        <w:rPr>
          <w:rFonts w:hint="eastAsia"/>
          <w:sz w:val="24"/>
          <w:szCs w:val="24"/>
        </w:rPr>
      </w:pPr>
      <w:r>
        <w:rPr>
          <w:rFonts w:hint="eastAsia"/>
          <w:sz w:val="24"/>
          <w:szCs w:val="24"/>
        </w:rPr>
        <w:t>13、水泥数字矿山解决方案探讨</w:t>
      </w:r>
    </w:p>
    <w:p>
      <w:pPr>
        <w:spacing w:line="360" w:lineRule="auto"/>
        <w:rPr>
          <w:rFonts w:hint="eastAsia"/>
          <w:sz w:val="24"/>
          <w:szCs w:val="24"/>
        </w:rPr>
      </w:pPr>
    </w:p>
    <w:p>
      <w:pPr>
        <w:snapToGrid w:val="0"/>
        <w:spacing w:line="360" w:lineRule="auto"/>
        <w:rPr>
          <w:rFonts w:ascii="宋体" w:hAnsi="宋体"/>
          <w:sz w:val="30"/>
        </w:rPr>
      </w:pPr>
      <w:r>
        <w:rPr>
          <w:sz w:val="30"/>
          <w:szCs w:val="30"/>
        </w:rPr>
        <w:t>【</w:t>
      </w:r>
      <w:r>
        <w:rPr>
          <w:b/>
          <w:bCs/>
          <w:sz w:val="30"/>
          <w:szCs w:val="30"/>
        </w:rPr>
        <w:t>大会</w:t>
      </w:r>
      <w:r>
        <w:rPr>
          <w:rFonts w:hint="eastAsia"/>
          <w:b/>
          <w:bCs/>
          <w:sz w:val="30"/>
          <w:szCs w:val="30"/>
        </w:rPr>
        <w:t>日</w:t>
      </w:r>
      <w:r>
        <w:rPr>
          <w:b/>
          <w:bCs/>
          <w:sz w:val="30"/>
          <w:szCs w:val="30"/>
        </w:rPr>
        <w:t>程</w:t>
      </w:r>
      <w:r>
        <w:rPr>
          <w:sz w:val="30"/>
          <w:szCs w:val="30"/>
        </w:rPr>
        <w:t>】</w:t>
      </w:r>
    </w:p>
    <w:tbl>
      <w:tblPr>
        <w:tblStyle w:val="10"/>
        <w:tblW w:w="8800" w:type="dxa"/>
        <w:tblInd w:w="-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825"/>
        <w:gridCol w:w="2420"/>
        <w:gridCol w:w="455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12" w:hRule="atLeast"/>
        </w:trPr>
        <w:tc>
          <w:tcPr>
            <w:tcW w:w="1825" w:type="dxa"/>
            <w:shd w:val="clear" w:color="auto" w:fill="FFFFFF"/>
            <w:vAlign w:val="center"/>
          </w:tcPr>
          <w:p>
            <w:pPr>
              <w:jc w:val="center"/>
              <w:rPr>
                <w:rFonts w:ascii="宋体" w:hAnsi="宋体"/>
                <w:b/>
                <w:szCs w:val="21"/>
              </w:rPr>
            </w:pPr>
            <w:r>
              <w:rPr>
                <w:rFonts w:hint="eastAsia" w:ascii="宋体" w:hAnsi="宋体"/>
                <w:b/>
                <w:szCs w:val="21"/>
              </w:rPr>
              <w:t>日期</w:t>
            </w:r>
          </w:p>
        </w:tc>
        <w:tc>
          <w:tcPr>
            <w:tcW w:w="2420" w:type="dxa"/>
            <w:shd w:val="clear" w:color="auto" w:fill="FFFFFF"/>
            <w:vAlign w:val="center"/>
          </w:tcPr>
          <w:p>
            <w:pPr>
              <w:jc w:val="center"/>
              <w:rPr>
                <w:rFonts w:ascii="宋体" w:hAnsi="宋体"/>
                <w:b/>
                <w:szCs w:val="21"/>
              </w:rPr>
            </w:pPr>
            <w:r>
              <w:rPr>
                <w:rFonts w:hint="eastAsia" w:ascii="宋体" w:hAnsi="宋体"/>
                <w:b/>
                <w:szCs w:val="21"/>
              </w:rPr>
              <w:t xml:space="preserve"> 时间</w:t>
            </w:r>
          </w:p>
        </w:tc>
        <w:tc>
          <w:tcPr>
            <w:tcW w:w="4555" w:type="dxa"/>
            <w:shd w:val="clear" w:color="auto" w:fill="FFFFFF"/>
            <w:vAlign w:val="center"/>
          </w:tcPr>
          <w:p>
            <w:pPr>
              <w:jc w:val="center"/>
              <w:rPr>
                <w:rFonts w:ascii="宋体" w:hAnsi="宋体"/>
                <w:b/>
                <w:szCs w:val="21"/>
              </w:rPr>
            </w:pPr>
            <w:r>
              <w:rPr>
                <w:rFonts w:hint="eastAsia" w:ascii="宋体" w:hAnsi="宋体"/>
                <w:b/>
                <w:szCs w:val="21"/>
              </w:rPr>
              <w:t>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cantSplit/>
          <w:trHeight w:val="570" w:hRule="atLeast"/>
        </w:trPr>
        <w:tc>
          <w:tcPr>
            <w:tcW w:w="1825" w:type="dxa"/>
            <w:shd w:val="clear" w:color="auto" w:fill="FFFFFF"/>
            <w:vAlign w:val="center"/>
          </w:tcPr>
          <w:p>
            <w:pPr>
              <w:snapToGrid w:val="0"/>
              <w:jc w:val="center"/>
              <w:rPr>
                <w:rFonts w:ascii="宋体" w:hAnsi="宋体"/>
                <w:color w:val="000000"/>
                <w:sz w:val="24"/>
                <w:szCs w:val="24"/>
              </w:rPr>
            </w:pPr>
            <w:r>
              <w:rPr>
                <w:rFonts w:hint="eastAsia" w:ascii="宋体" w:hAnsi="宋体"/>
                <w:color w:val="000000"/>
                <w:sz w:val="24"/>
                <w:szCs w:val="24"/>
              </w:rPr>
              <w:t>8月14日</w:t>
            </w:r>
          </w:p>
        </w:tc>
        <w:tc>
          <w:tcPr>
            <w:tcW w:w="2420" w:type="dxa"/>
            <w:shd w:val="clear" w:color="auto" w:fill="FFFFFF"/>
            <w:vAlign w:val="center"/>
          </w:tcPr>
          <w:p>
            <w:pPr>
              <w:snapToGrid w:val="0"/>
              <w:jc w:val="center"/>
              <w:rPr>
                <w:rFonts w:hint="eastAsia" w:ascii="宋体" w:hAnsi="宋体" w:eastAsia="宋体"/>
                <w:sz w:val="24"/>
                <w:szCs w:val="24"/>
                <w:lang w:eastAsia="zh-CN"/>
              </w:rPr>
            </w:pPr>
            <w:r>
              <w:rPr>
                <w:rFonts w:hint="eastAsia" w:ascii="宋体" w:hAnsi="宋体"/>
                <w:sz w:val="24"/>
                <w:szCs w:val="24"/>
                <w:lang w:eastAsia="zh-CN"/>
              </w:rPr>
              <w:t>全天</w:t>
            </w:r>
          </w:p>
        </w:tc>
        <w:tc>
          <w:tcPr>
            <w:tcW w:w="4555" w:type="dxa"/>
            <w:shd w:val="clear" w:color="auto" w:fill="FFFFFF"/>
            <w:vAlign w:val="center"/>
          </w:tcPr>
          <w:p>
            <w:pPr>
              <w:snapToGrid w:val="0"/>
              <w:jc w:val="center"/>
              <w:rPr>
                <w:rFonts w:ascii="宋体" w:hAnsi="宋体"/>
                <w:sz w:val="24"/>
                <w:szCs w:val="24"/>
              </w:rPr>
            </w:pPr>
            <w:r>
              <w:rPr>
                <w:rFonts w:hint="eastAsia" w:ascii="宋体" w:hAnsi="宋体"/>
                <w:sz w:val="24"/>
                <w:szCs w:val="24"/>
              </w:rPr>
              <w:t>会议报到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34" w:hRule="atLeast"/>
        </w:trPr>
        <w:tc>
          <w:tcPr>
            <w:tcW w:w="1825" w:type="dxa"/>
            <w:shd w:val="clear" w:color="auto" w:fill="FFFFFF"/>
            <w:vAlign w:val="center"/>
          </w:tcPr>
          <w:p>
            <w:pPr>
              <w:jc w:val="center"/>
              <w:rPr>
                <w:rFonts w:ascii="宋体" w:hAnsi="宋体"/>
                <w:color w:val="000000"/>
                <w:sz w:val="22"/>
                <w:szCs w:val="24"/>
              </w:rPr>
            </w:pPr>
            <w:r>
              <w:rPr>
                <w:rFonts w:hint="eastAsia" w:ascii="宋体" w:hAnsi="宋体"/>
                <w:color w:val="000000"/>
                <w:sz w:val="24"/>
                <w:szCs w:val="24"/>
              </w:rPr>
              <w:t>8月15日</w:t>
            </w:r>
          </w:p>
        </w:tc>
        <w:tc>
          <w:tcPr>
            <w:tcW w:w="2420" w:type="dxa"/>
            <w:shd w:val="clear" w:color="auto" w:fill="FFFFFF"/>
            <w:vAlign w:val="center"/>
          </w:tcPr>
          <w:p>
            <w:pPr>
              <w:snapToGrid w:val="0"/>
              <w:jc w:val="center"/>
              <w:rPr>
                <w:rFonts w:hint="eastAsia" w:ascii="宋体" w:hAnsi="宋体" w:eastAsia="宋体"/>
                <w:sz w:val="24"/>
                <w:szCs w:val="24"/>
                <w:lang w:eastAsia="zh-CN"/>
              </w:rPr>
            </w:pPr>
            <w:r>
              <w:rPr>
                <w:rFonts w:hint="eastAsia" w:ascii="宋体" w:hAnsi="宋体"/>
                <w:sz w:val="24"/>
                <w:szCs w:val="24"/>
                <w:lang w:eastAsia="zh-CN"/>
              </w:rPr>
              <w:t>全天</w:t>
            </w:r>
          </w:p>
        </w:tc>
        <w:tc>
          <w:tcPr>
            <w:tcW w:w="4555" w:type="dxa"/>
            <w:shd w:val="clear" w:color="auto" w:fill="FFFFFF"/>
            <w:vAlign w:val="center"/>
          </w:tcPr>
          <w:p>
            <w:pPr>
              <w:snapToGrid w:val="0"/>
              <w:jc w:val="center"/>
              <w:rPr>
                <w:rFonts w:ascii="宋体" w:hAnsi="宋体"/>
                <w:sz w:val="24"/>
                <w:szCs w:val="24"/>
              </w:rPr>
            </w:pPr>
            <w:r>
              <w:rPr>
                <w:rFonts w:hint="eastAsia" w:ascii="宋体" w:hAnsi="宋体"/>
                <w:sz w:val="24"/>
                <w:szCs w:val="24"/>
              </w:rPr>
              <w:t>正式会议</w:t>
            </w:r>
          </w:p>
        </w:tc>
      </w:tr>
    </w:tbl>
    <w:p>
      <w:pPr>
        <w:spacing w:line="239" w:lineRule="exact"/>
        <w:rPr>
          <w:b/>
          <w:sz w:val="30"/>
          <w:szCs w:val="30"/>
        </w:rPr>
      </w:pPr>
      <w:r>
        <w:rPr>
          <w:rFonts w:eastAsia="Times New Roman"/>
          <w:sz w:val="11"/>
        </w:rPr>
        <mc:AlternateContent>
          <mc:Choice Requires="wps">
            <w:drawing>
              <wp:anchor distT="0" distB="0" distL="114300" distR="114300" simplePos="0" relativeHeight="251696128" behindDoc="1" locked="0" layoutInCell="0" allowOverlap="1">
                <wp:simplePos x="0" y="0"/>
                <wp:positionH relativeFrom="column">
                  <wp:posOffset>5215890</wp:posOffset>
                </wp:positionH>
                <wp:positionV relativeFrom="paragraph">
                  <wp:posOffset>-8890</wp:posOffset>
                </wp:positionV>
                <wp:extent cx="12700" cy="12065"/>
                <wp:effectExtent l="4445" t="4445" r="20955" b="12065"/>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10.7pt;margin-top:-0.7pt;height:0.95pt;width:1pt;z-index:-251620352;mso-width-relative:page;mso-height-relative:page;" fillcolor="#000000" filled="t" stroked="t" coordsize="21600,21600" o:allowincell="f" o:gfxdata="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NAEfC1AAAAAcBAAAPAAAAAAAAAAEA&#10;IAAAACIAAABkcnMvZG93bnJldi54bWxQSwECFAAUAAAACACHTuJAA8CsIBMCAAAeBAAADgAAAAAA&#10;AAABACAAAAAjAQAAZHJzL2Uyb0RvYy54bWxQSwUGAAAAAAYABgBZAQAAqAUAAAAA&#10;">
                <v:fill on="t" focussize="0,0"/>
                <v:stroke color="#FFFFFF" miterlimit="8" joinstyle="miter"/>
                <v:imagedata o:title=""/>
                <o:lock v:ext="edit" aspectratio="f"/>
              </v:rect>
            </w:pict>
          </mc:Fallback>
        </mc:AlternateConten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eastAsia="Times New Roman"/>
          <w:color w:val="FF0000"/>
        </w:rPr>
      </w:pPr>
      <w:r>
        <w:rPr>
          <w:rFonts w:eastAsia="Times New Roman"/>
          <w:color w:val="FF0000"/>
        </w:rPr>
        <w:drawing>
          <wp:anchor distT="0" distB="0" distL="114300" distR="114300" simplePos="0" relativeHeight="251698176" behindDoc="0" locked="0" layoutInCell="1" allowOverlap="1">
            <wp:simplePos x="0" y="0"/>
            <wp:positionH relativeFrom="margin">
              <wp:posOffset>2795905</wp:posOffset>
            </wp:positionH>
            <wp:positionV relativeFrom="margin">
              <wp:posOffset>6360795</wp:posOffset>
            </wp:positionV>
            <wp:extent cx="2710815" cy="1923415"/>
            <wp:effectExtent l="12700" t="12700" r="6985" b="698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0">
                      <a:extLst>
                        <a:ext uri="{28A0092B-C50C-407E-A947-70E740481C1C}">
                          <a14:useLocalDpi xmlns:a14="http://schemas.microsoft.com/office/drawing/2010/main" val="0"/>
                        </a:ext>
                      </a:extLst>
                    </a:blip>
                    <a:srcRect l="23385" t="26074" r="27668" b="24265"/>
                    <a:stretch>
                      <a:fillRect/>
                    </a:stretch>
                  </pic:blipFill>
                  <pic:spPr>
                    <a:xfrm>
                      <a:off x="0" y="0"/>
                      <a:ext cx="2710815" cy="1923415"/>
                    </a:xfrm>
                    <a:prstGeom prst="rect">
                      <a:avLst/>
                    </a:prstGeom>
                    <a:ln>
                      <a:solidFill>
                        <a:schemeClr val="accent1"/>
                      </a:solidFill>
                    </a:ln>
                  </pic:spPr>
                </pic:pic>
              </a:graphicData>
            </a:graphic>
          </wp:anchor>
        </w:drawing>
      </w:r>
      <w:r>
        <w:rPr>
          <w:b/>
          <w:sz w:val="30"/>
          <w:szCs w:val="30"/>
        </w:rPr>
        <w:t>【</w:t>
      </w:r>
      <w:r>
        <w:rPr>
          <w:rFonts w:hint="eastAsia"/>
          <w:b/>
          <w:sz w:val="30"/>
          <w:szCs w:val="30"/>
          <w:lang w:eastAsia="zh-CN"/>
        </w:rPr>
        <w:t>时间及地点</w:t>
      </w:r>
      <w:r>
        <w:rPr>
          <w:b/>
          <w:sz w:val="30"/>
          <w:szCs w:val="30"/>
        </w:rPr>
        <w:t>】</w:t>
      </w:r>
    </w:p>
    <w:p>
      <w:pPr>
        <w:spacing w:line="300" w:lineRule="auto"/>
        <w:rPr>
          <w:sz w:val="24"/>
          <w:szCs w:val="24"/>
        </w:rPr>
      </w:pPr>
      <w:r>
        <w:rPr>
          <w:rFonts w:hint="eastAsia"/>
          <w:sz w:val="24"/>
          <w:szCs w:val="24"/>
        </w:rPr>
        <w:t>时间：8月15日（14日全天报到）</w:t>
      </w:r>
    </w:p>
    <w:p>
      <w:pPr>
        <w:spacing w:line="300" w:lineRule="auto"/>
        <w:rPr>
          <w:sz w:val="24"/>
          <w:szCs w:val="24"/>
        </w:rPr>
      </w:pPr>
      <w:r>
        <w:rPr>
          <w:rFonts w:hint="eastAsia"/>
          <w:sz w:val="24"/>
          <w:szCs w:val="24"/>
        </w:rPr>
        <w:t>地点：南京维景国际大酒店</w:t>
      </w:r>
    </w:p>
    <w:p>
      <w:pPr>
        <w:spacing w:line="300" w:lineRule="auto"/>
        <w:rPr>
          <w:sz w:val="24"/>
          <w:szCs w:val="24"/>
        </w:rPr>
      </w:pPr>
      <w:r>
        <w:rPr>
          <w:rFonts w:hint="eastAsia"/>
          <w:sz w:val="24"/>
          <w:szCs w:val="24"/>
        </w:rPr>
        <w:t>地址：江苏省南京市中山东路319号</w:t>
      </w:r>
    </w:p>
    <w:p>
      <w:pPr>
        <w:spacing w:line="300" w:lineRule="auto"/>
        <w:rPr>
          <w:sz w:val="24"/>
          <w:szCs w:val="24"/>
        </w:rPr>
      </w:pPr>
      <w:r>
        <w:rPr>
          <w:rFonts w:hint="eastAsia"/>
          <w:sz w:val="24"/>
          <w:szCs w:val="24"/>
        </w:rPr>
        <w:t>交通：</w:t>
      </w:r>
      <w:r>
        <w:rPr>
          <w:sz w:val="24"/>
          <w:szCs w:val="24"/>
        </w:rPr>
        <w:br w:type="textWrapping"/>
      </w:r>
      <w:r>
        <w:rPr>
          <w:rFonts w:hint="eastAsia"/>
          <w:sz w:val="24"/>
          <w:szCs w:val="24"/>
        </w:rPr>
        <w:t>南京禄口国际机场，距离酒店</w:t>
      </w:r>
      <w:r>
        <w:rPr>
          <w:sz w:val="24"/>
          <w:szCs w:val="24"/>
        </w:rPr>
        <w:t>41</w:t>
      </w:r>
      <w:r>
        <w:rPr>
          <w:rFonts w:hint="eastAsia"/>
          <w:sz w:val="24"/>
          <w:szCs w:val="24"/>
        </w:rPr>
        <w:t>公里</w:t>
      </w:r>
    </w:p>
    <w:p>
      <w:pPr>
        <w:spacing w:line="300" w:lineRule="auto"/>
        <w:rPr>
          <w:sz w:val="24"/>
          <w:szCs w:val="24"/>
        </w:rPr>
      </w:pPr>
      <w:r>
        <w:rPr>
          <w:rFonts w:hint="eastAsia"/>
          <w:sz w:val="24"/>
          <w:szCs w:val="24"/>
        </w:rPr>
        <w:t>南京南站，距离酒店</w:t>
      </w:r>
      <w:r>
        <w:rPr>
          <w:sz w:val="24"/>
          <w:szCs w:val="24"/>
        </w:rPr>
        <w:t>12</w:t>
      </w:r>
      <w:r>
        <w:rPr>
          <w:rFonts w:hint="eastAsia"/>
          <w:sz w:val="24"/>
          <w:szCs w:val="24"/>
        </w:rPr>
        <w:t>公里</w:t>
      </w:r>
    </w:p>
    <w:p>
      <w:pPr>
        <w:spacing w:line="300" w:lineRule="auto"/>
        <w:rPr>
          <w:sz w:val="24"/>
          <w:szCs w:val="24"/>
        </w:rPr>
      </w:pPr>
      <w:r>
        <w:rPr>
          <w:rFonts w:hint="eastAsia"/>
          <w:sz w:val="24"/>
          <w:szCs w:val="24"/>
        </w:rPr>
        <w:t>南京站，距离酒店</w:t>
      </w:r>
      <w:r>
        <w:rPr>
          <w:sz w:val="24"/>
          <w:szCs w:val="24"/>
        </w:rPr>
        <w:t>7.6</w:t>
      </w:r>
      <w:r>
        <w:rPr>
          <w:rFonts w:hint="eastAsia"/>
          <w:sz w:val="24"/>
          <w:szCs w:val="24"/>
        </w:rPr>
        <w:t>公里</w:t>
      </w:r>
    </w:p>
    <w:p>
      <w:pPr>
        <w:spacing w:line="300" w:lineRule="auto"/>
        <w:rPr>
          <w:rFonts w:hint="eastAsia"/>
          <w:sz w:val="24"/>
          <w:szCs w:val="24"/>
        </w:rPr>
      </w:pPr>
      <w:r>
        <w:rPr>
          <w:rFonts w:hint="eastAsia"/>
          <w:sz w:val="24"/>
          <w:szCs w:val="24"/>
        </w:rPr>
        <w:t>地铁</w:t>
      </w:r>
      <w:r>
        <w:rPr>
          <w:sz w:val="24"/>
          <w:szCs w:val="24"/>
        </w:rPr>
        <w:t>2</w:t>
      </w:r>
      <w:r>
        <w:rPr>
          <w:rFonts w:hint="eastAsia"/>
          <w:sz w:val="24"/>
          <w:szCs w:val="24"/>
        </w:rPr>
        <w:t>号线明故宫站</w:t>
      </w:r>
      <w:r>
        <w:rPr>
          <w:sz w:val="24"/>
          <w:szCs w:val="24"/>
        </w:rPr>
        <w:t>1</w:t>
      </w:r>
      <w:r>
        <w:rPr>
          <w:rFonts w:hint="eastAsia"/>
          <w:sz w:val="24"/>
          <w:szCs w:val="24"/>
        </w:rPr>
        <w:t>号口出，距离酒店</w:t>
      </w:r>
      <w:r>
        <w:rPr>
          <w:sz w:val="24"/>
          <w:szCs w:val="24"/>
        </w:rPr>
        <w:t>590</w:t>
      </w:r>
      <w:r>
        <w:rPr>
          <w:rFonts w:hint="eastAsia"/>
          <w:sz w:val="24"/>
          <w:szCs w:val="24"/>
        </w:rPr>
        <w:t>米</w:t>
      </w:r>
    </w:p>
    <w:p>
      <w:pPr>
        <w:tabs>
          <w:tab w:val="left" w:pos="2659"/>
        </w:tabs>
        <w:spacing w:line="360" w:lineRule="auto"/>
        <w:rPr>
          <w:rFonts w:hint="default" w:eastAsia="宋体"/>
          <w:sz w:val="24"/>
          <w:szCs w:val="24"/>
          <w:lang w:val="en-US" w:eastAsia="zh-CN"/>
        </w:rPr>
      </w:pPr>
    </w:p>
    <w:p>
      <w:pPr>
        <w:tabs>
          <w:tab w:val="left" w:pos="2659"/>
        </w:tabs>
        <w:spacing w:line="360" w:lineRule="auto"/>
        <w:rPr>
          <w:rFonts w:hint="default" w:eastAsia="宋体"/>
          <w:sz w:val="24"/>
          <w:szCs w:val="24"/>
          <w:lang w:val="en-US" w:eastAsia="zh-CN"/>
        </w:rPr>
      </w:pPr>
    </w:p>
    <w:p>
      <w:pPr>
        <w:spacing w:line="360" w:lineRule="auto"/>
        <w:rPr>
          <w:b/>
          <w:bCs/>
          <w:sz w:val="30"/>
          <w:szCs w:val="30"/>
        </w:rPr>
      </w:pPr>
      <w:r>
        <w:rPr>
          <w:rFonts w:hint="eastAsia"/>
          <w:b/>
          <w:bCs/>
          <w:sz w:val="30"/>
          <w:szCs w:val="30"/>
        </w:rPr>
        <w:t>【邀请对象】</w:t>
      </w:r>
    </w:p>
    <w:p>
      <w:pPr>
        <w:snapToGrid w:val="0"/>
        <w:spacing w:line="360" w:lineRule="auto"/>
        <w:ind w:firstLine="480" w:firstLineChars="200"/>
        <w:rPr>
          <w:rFonts w:hint="eastAsia" w:ascii="宋体" w:hAnsi="宋体" w:cs="宋体"/>
          <w:kern w:val="0"/>
          <w:sz w:val="24"/>
        </w:rPr>
      </w:pPr>
      <w:r>
        <w:rPr>
          <w:rFonts w:hint="eastAsia"/>
          <w:sz w:val="24"/>
          <w:szCs w:val="24"/>
        </w:rPr>
        <w:t>各水泥企业、粉磨站、设计院、行业专家、高等院校、装备企业、物联网企业、相关</w:t>
      </w:r>
      <w:r>
        <w:rPr>
          <w:rFonts w:hint="eastAsia" w:ascii="宋体" w:hAnsi="宋体" w:cs="宋体"/>
          <w:kern w:val="0"/>
          <w:sz w:val="24"/>
        </w:rPr>
        <w:t>媒体及从业人员等</w:t>
      </w:r>
    </w:p>
    <w:p>
      <w:pPr>
        <w:snapToGrid w:val="0"/>
        <w:spacing w:line="240" w:lineRule="auto"/>
        <w:ind w:firstLine="480" w:firstLineChars="200"/>
        <w:rPr>
          <w:rFonts w:hint="eastAsia" w:ascii="宋体" w:hAnsi="宋体" w:cs="宋体"/>
          <w:kern w:val="0"/>
          <w:sz w:val="24"/>
        </w:rPr>
      </w:pPr>
    </w:p>
    <w:p>
      <w:pPr>
        <w:spacing w:line="360" w:lineRule="auto"/>
        <w:rPr>
          <w:b/>
          <w:bCs/>
          <w:sz w:val="30"/>
          <w:szCs w:val="30"/>
        </w:rPr>
      </w:pPr>
      <w:r>
        <w:rPr>
          <w:rFonts w:hint="eastAsia"/>
          <w:b/>
          <w:bCs/>
          <w:sz w:val="30"/>
          <w:szCs w:val="30"/>
        </w:rPr>
        <w:t>【征集论文】</w:t>
      </w:r>
    </w:p>
    <w:p>
      <w:pPr>
        <w:spacing w:line="300" w:lineRule="auto"/>
        <w:ind w:firstLine="480" w:firstLineChars="200"/>
        <w:rPr>
          <w:sz w:val="24"/>
          <w:szCs w:val="24"/>
        </w:rPr>
      </w:pPr>
      <w:r>
        <w:rPr>
          <w:rFonts w:ascii="Arial" w:hAnsi="Arial" w:eastAsia="Arial" w:cs="Arial"/>
          <w:color w:val="000000"/>
          <w:sz w:val="24"/>
          <w:szCs w:val="24"/>
          <w:shd w:val="clear" w:color="auto" w:fill="FFFFFF"/>
        </w:rPr>
        <w:t>为帮助水泥企业掌握</w:t>
      </w:r>
      <w:r>
        <w:rPr>
          <w:rFonts w:hint="eastAsia" w:ascii="Arial" w:hAnsi="Arial" w:cs="Arial"/>
          <w:color w:val="000000"/>
          <w:sz w:val="24"/>
          <w:szCs w:val="24"/>
          <w:shd w:val="clear" w:color="auto" w:fill="FFFFFF"/>
        </w:rPr>
        <w:t>智能</w:t>
      </w:r>
      <w:r>
        <w:rPr>
          <w:rFonts w:hint="eastAsia"/>
          <w:sz w:val="24"/>
          <w:szCs w:val="24"/>
        </w:rPr>
        <w:t>化、数字化技术</w:t>
      </w:r>
      <w:r>
        <w:rPr>
          <w:rFonts w:ascii="Arial" w:hAnsi="Arial" w:eastAsia="Arial" w:cs="Arial"/>
          <w:color w:val="000000"/>
          <w:sz w:val="24"/>
          <w:szCs w:val="24"/>
          <w:shd w:val="clear" w:color="auto" w:fill="FFFFFF"/>
        </w:rPr>
        <w:t>，</w:t>
      </w:r>
      <w:r>
        <w:rPr>
          <w:rFonts w:hint="eastAsia" w:ascii="Arial" w:hAnsi="Arial" w:cs="Arial"/>
          <w:color w:val="000000"/>
          <w:sz w:val="24"/>
          <w:szCs w:val="24"/>
          <w:shd w:val="clear" w:color="auto" w:fill="FFFFFF"/>
        </w:rPr>
        <w:t>加速行业与AI的</w:t>
      </w:r>
      <w:r>
        <w:rPr>
          <w:rFonts w:hint="eastAsia"/>
          <w:sz w:val="24"/>
          <w:szCs w:val="24"/>
        </w:rPr>
        <w:t>融合</w:t>
      </w:r>
      <w:r>
        <w:rPr>
          <w:rFonts w:ascii="Arial" w:hAnsi="Arial" w:eastAsia="Arial" w:cs="Arial"/>
          <w:color w:val="000000"/>
          <w:sz w:val="24"/>
          <w:szCs w:val="24"/>
          <w:shd w:val="clear" w:color="auto" w:fill="FFFFFF"/>
        </w:rPr>
        <w:t>，提升行业整体</w:t>
      </w:r>
      <w:r>
        <w:rPr>
          <w:rFonts w:hint="eastAsia" w:ascii="Arial" w:hAnsi="Arial" w:cs="Arial"/>
          <w:color w:val="000000"/>
          <w:sz w:val="24"/>
          <w:szCs w:val="24"/>
          <w:shd w:val="clear" w:color="auto" w:fill="FFFFFF"/>
        </w:rPr>
        <w:t>生产</w:t>
      </w:r>
      <w:r>
        <w:rPr>
          <w:rFonts w:ascii="Arial" w:hAnsi="Arial" w:eastAsia="Arial" w:cs="Arial"/>
          <w:color w:val="000000"/>
          <w:sz w:val="24"/>
          <w:szCs w:val="24"/>
          <w:shd w:val="clear" w:color="auto" w:fill="FFFFFF"/>
        </w:rPr>
        <w:t>水平</w:t>
      </w:r>
      <w:r>
        <w:rPr>
          <w:rFonts w:hint="eastAsia" w:ascii="Arial" w:hAnsi="Arial" w:cs="Arial"/>
          <w:color w:val="000000"/>
          <w:sz w:val="24"/>
          <w:szCs w:val="24"/>
          <w:shd w:val="clear" w:color="auto" w:fill="FFFFFF"/>
        </w:rPr>
        <w:t>，也</w:t>
      </w:r>
      <w:r>
        <w:rPr>
          <w:rFonts w:ascii="Arial" w:hAnsi="Arial" w:eastAsia="Arial" w:cs="Arial"/>
          <w:color w:val="000000"/>
          <w:sz w:val="24"/>
          <w:szCs w:val="24"/>
          <w:shd w:val="clear" w:color="auto" w:fill="FFFFFF"/>
        </w:rPr>
        <w:t>为了使</w:t>
      </w:r>
      <w:r>
        <w:rPr>
          <w:rFonts w:hint="eastAsia" w:ascii="Arial" w:hAnsi="Arial" w:cs="Arial"/>
          <w:color w:val="000000"/>
          <w:sz w:val="24"/>
          <w:szCs w:val="24"/>
          <w:shd w:val="clear" w:color="auto" w:fill="FFFFFF"/>
        </w:rPr>
        <w:t>会议</w:t>
      </w:r>
      <w:r>
        <w:rPr>
          <w:rFonts w:ascii="Arial" w:hAnsi="Arial" w:eastAsia="Arial" w:cs="Arial"/>
          <w:color w:val="000000"/>
          <w:sz w:val="24"/>
          <w:szCs w:val="24"/>
          <w:shd w:val="clear" w:color="auto" w:fill="FFFFFF"/>
        </w:rPr>
        <w:t>能更好的针对这</w:t>
      </w:r>
      <w:r>
        <w:rPr>
          <w:rFonts w:hint="eastAsia" w:ascii="Arial" w:hAnsi="Arial" w:cs="Arial"/>
          <w:color w:val="000000"/>
          <w:sz w:val="24"/>
          <w:szCs w:val="24"/>
          <w:shd w:val="clear" w:color="auto" w:fill="FFFFFF"/>
        </w:rPr>
        <w:t>一</w:t>
      </w:r>
      <w:r>
        <w:rPr>
          <w:rFonts w:ascii="Arial" w:hAnsi="Arial" w:eastAsia="Arial" w:cs="Arial"/>
          <w:color w:val="000000"/>
          <w:sz w:val="24"/>
          <w:szCs w:val="24"/>
          <w:shd w:val="clear" w:color="auto" w:fill="FFFFFF"/>
        </w:rPr>
        <w:t>问题展开交流，</w:t>
      </w:r>
      <w:r>
        <w:rPr>
          <w:rFonts w:hint="eastAsia"/>
          <w:sz w:val="24"/>
          <w:szCs w:val="24"/>
        </w:rPr>
        <w:t>特此面向行业内外征集相关专题论文。具体要求如下：</w:t>
      </w:r>
    </w:p>
    <w:p>
      <w:pPr>
        <w:spacing w:line="360" w:lineRule="auto"/>
        <w:rPr>
          <w:sz w:val="22"/>
          <w:szCs w:val="22"/>
        </w:rPr>
      </w:pPr>
      <w:r>
        <w:rPr>
          <w:rFonts w:hint="eastAsia"/>
          <w:sz w:val="22"/>
          <w:szCs w:val="22"/>
        </w:rPr>
        <w:t>1、内容原创，理论结合实际且数据清晰；具有一定的科学性、创造性和学术性；</w:t>
      </w:r>
    </w:p>
    <w:p>
      <w:pPr>
        <w:spacing w:line="360" w:lineRule="auto"/>
        <w:rPr>
          <w:sz w:val="22"/>
          <w:szCs w:val="22"/>
        </w:rPr>
      </w:pPr>
      <w:r>
        <w:rPr>
          <w:sz w:val="22"/>
          <w:szCs w:val="22"/>
        </w:rPr>
        <w:t>2</w:t>
      </w:r>
      <w:r>
        <w:rPr>
          <w:rFonts w:hint="eastAsia"/>
          <w:sz w:val="22"/>
          <w:szCs w:val="22"/>
        </w:rPr>
        <w:t>、论文的结构组成按次序排列为题名、作者署名（包括姓名、单位、地址、邮编）、</w:t>
      </w:r>
    </w:p>
    <w:p>
      <w:pPr>
        <w:spacing w:line="360" w:lineRule="auto"/>
        <w:rPr>
          <w:sz w:val="22"/>
          <w:szCs w:val="22"/>
        </w:rPr>
      </w:pPr>
      <w:r>
        <w:rPr>
          <w:rFonts w:hint="eastAsia"/>
          <w:sz w:val="22"/>
          <w:szCs w:val="22"/>
        </w:rPr>
        <w:t xml:space="preserve">   摘要、关键词、前言、正文、参考文献、作者简介；</w:t>
      </w:r>
    </w:p>
    <w:p>
      <w:pPr>
        <w:spacing w:line="360" w:lineRule="auto"/>
        <w:rPr>
          <w:sz w:val="22"/>
          <w:szCs w:val="22"/>
        </w:rPr>
      </w:pPr>
      <w:r>
        <w:rPr>
          <w:sz w:val="22"/>
          <w:szCs w:val="22"/>
        </w:rPr>
        <w:t>3</w:t>
      </w:r>
      <w:r>
        <w:rPr>
          <w:rFonts w:hint="eastAsia"/>
          <w:sz w:val="22"/>
          <w:szCs w:val="22"/>
        </w:rPr>
        <w:t>、论文要求1000字以上，并以word文档电子版形式发送至：cehua@Ccement.com；</w:t>
      </w:r>
    </w:p>
    <w:p>
      <w:pPr>
        <w:spacing w:line="360" w:lineRule="auto"/>
        <w:rPr>
          <w:sz w:val="22"/>
          <w:szCs w:val="22"/>
        </w:rPr>
      </w:pPr>
      <w:r>
        <w:rPr>
          <w:sz w:val="22"/>
          <w:szCs w:val="22"/>
        </w:rPr>
        <w:t>4</w:t>
      </w:r>
      <w:r>
        <w:rPr>
          <w:rFonts w:hint="eastAsia"/>
          <w:sz w:val="22"/>
          <w:szCs w:val="22"/>
        </w:rPr>
        <w:t>、论文征稿截止日期为2019年7月</w:t>
      </w:r>
      <w:r>
        <w:rPr>
          <w:sz w:val="22"/>
          <w:szCs w:val="22"/>
        </w:rPr>
        <w:t>30</w:t>
      </w:r>
      <w:r>
        <w:rPr>
          <w:rFonts w:hint="eastAsia"/>
          <w:sz w:val="22"/>
          <w:szCs w:val="22"/>
        </w:rPr>
        <w:t>日。</w:t>
      </w:r>
    </w:p>
    <w:p>
      <w:pPr>
        <w:spacing w:line="360" w:lineRule="auto"/>
        <w:rPr>
          <w:rFonts w:hint="eastAsia"/>
          <w:sz w:val="22"/>
          <w:szCs w:val="22"/>
        </w:rPr>
      </w:pPr>
    </w:p>
    <w:p>
      <w:pPr>
        <w:spacing w:line="300" w:lineRule="auto"/>
        <w:rPr>
          <w:b/>
          <w:bCs/>
          <w:sz w:val="30"/>
          <w:szCs w:val="30"/>
        </w:rPr>
      </w:pPr>
      <w:r>
        <w:rPr>
          <w:rFonts w:hint="eastAsia"/>
          <w:b/>
          <w:bCs/>
          <w:sz w:val="30"/>
          <w:szCs w:val="30"/>
        </w:rPr>
        <w:t>【参会费用】</w:t>
      </w:r>
    </w:p>
    <w:p>
      <w:pPr>
        <w:spacing w:line="360" w:lineRule="auto"/>
        <w:rPr>
          <w:sz w:val="24"/>
          <w:szCs w:val="24"/>
        </w:rPr>
      </w:pPr>
      <w:r>
        <w:rPr>
          <w:rFonts w:hint="eastAsia"/>
          <w:sz w:val="24"/>
          <w:szCs w:val="24"/>
        </w:rPr>
        <w:t>1、会务费每人2800元，会务费含资料费及餐费。住宿统一安排，费用自理。</w:t>
      </w:r>
    </w:p>
    <w:p>
      <w:pPr>
        <w:spacing w:line="360" w:lineRule="auto"/>
        <w:rPr>
          <w:sz w:val="24"/>
          <w:szCs w:val="24"/>
        </w:rPr>
      </w:pPr>
      <w:r>
        <w:rPr>
          <w:rFonts w:hint="eastAsia"/>
          <w:sz w:val="24"/>
          <w:szCs w:val="24"/>
        </w:rPr>
        <w:t>2、8月5日之前汇款可享优惠：会务费每人2000元。</w:t>
      </w:r>
    </w:p>
    <w:p>
      <w:pPr>
        <w:spacing w:line="360" w:lineRule="auto"/>
        <w:rPr>
          <w:sz w:val="24"/>
          <w:szCs w:val="24"/>
        </w:rPr>
      </w:pPr>
      <w:r>
        <w:rPr>
          <w:rFonts w:hint="eastAsia"/>
          <w:sz w:val="24"/>
          <w:szCs w:val="24"/>
        </w:rPr>
        <w:t>3、中国水泥网理事会成员享受全程VIP接待，免相关会务费及住宿费。</w:t>
      </w:r>
    </w:p>
    <w:p>
      <w:pPr>
        <w:spacing w:line="300" w:lineRule="auto"/>
        <w:rPr>
          <w:sz w:val="24"/>
          <w:szCs w:val="24"/>
        </w:rPr>
      </w:pPr>
    </w:p>
    <w:p>
      <w:pPr>
        <w:spacing w:line="300" w:lineRule="auto"/>
        <w:rPr>
          <w:b/>
          <w:bCs/>
          <w:sz w:val="30"/>
          <w:szCs w:val="30"/>
        </w:rPr>
      </w:pPr>
      <w:r>
        <w:rPr>
          <w:rFonts w:hint="eastAsia"/>
          <w:b/>
          <w:bCs/>
          <w:sz w:val="30"/>
          <w:szCs w:val="30"/>
        </w:rPr>
        <w:t>【汇款帐号】</w:t>
      </w:r>
    </w:p>
    <w:p>
      <w:pPr>
        <w:spacing w:line="360" w:lineRule="auto"/>
        <w:rPr>
          <w:sz w:val="24"/>
          <w:szCs w:val="24"/>
        </w:rPr>
      </w:pPr>
      <w:r>
        <w:rPr>
          <w:rFonts w:hint="eastAsia"/>
          <w:sz w:val="24"/>
          <w:szCs w:val="24"/>
        </w:rPr>
        <w:t>单位名称：浙江中建网络科技股份有限公司</w:t>
      </w:r>
    </w:p>
    <w:p>
      <w:pPr>
        <w:spacing w:line="360" w:lineRule="auto"/>
        <w:rPr>
          <w:sz w:val="24"/>
          <w:szCs w:val="24"/>
        </w:rPr>
      </w:pPr>
      <w:r>
        <w:rPr>
          <w:rFonts w:hint="eastAsia"/>
          <w:sz w:val="24"/>
          <w:szCs w:val="24"/>
        </w:rPr>
        <w:t>帐    号：1202022109900098665</w:t>
      </w:r>
    </w:p>
    <w:p>
      <w:pPr>
        <w:spacing w:line="360" w:lineRule="auto"/>
        <w:rPr>
          <w:sz w:val="24"/>
          <w:szCs w:val="24"/>
        </w:rPr>
      </w:pPr>
      <w:r>
        <w:rPr>
          <w:rFonts w:hint="eastAsia"/>
          <w:sz w:val="24"/>
          <w:szCs w:val="24"/>
        </w:rPr>
        <w:t>开 户 行：工行杭州朝晖支行</w:t>
      </w:r>
    </w:p>
    <w:p>
      <w:pPr>
        <w:spacing w:line="300" w:lineRule="auto"/>
        <w:rPr>
          <w:b/>
          <w:bCs/>
          <w:sz w:val="24"/>
          <w:szCs w:val="24"/>
        </w:rPr>
      </w:pPr>
    </w:p>
    <w:p>
      <w:pPr>
        <w:spacing w:line="360" w:lineRule="auto"/>
        <w:rPr>
          <w:b/>
          <w:bCs/>
          <w:sz w:val="30"/>
          <w:szCs w:val="30"/>
        </w:rPr>
      </w:pPr>
      <w:r>
        <w:rPr>
          <w:rFonts w:hint="eastAsia"/>
          <w:b/>
          <w:bCs/>
          <w:sz w:val="30"/>
          <w:szCs w:val="30"/>
        </w:rPr>
        <w:t>【联系方式】</w:t>
      </w:r>
    </w:p>
    <w:p>
      <w:pPr>
        <w:spacing w:line="360" w:lineRule="auto"/>
        <w:rPr>
          <w:rFonts w:hint="eastAsia" w:eastAsia="宋体"/>
          <w:sz w:val="24"/>
          <w:szCs w:val="24"/>
          <w:lang w:eastAsia="zh-CN"/>
        </w:rPr>
      </w:pPr>
      <w:r>
        <w:rPr>
          <w:rFonts w:hint="eastAsia" w:ascii="宋体" w:hAnsi="宋体" w:cs="宋体"/>
          <w:kern w:val="0"/>
          <w:sz w:val="24"/>
          <w:szCs w:val="24"/>
        </w:rPr>
        <w:drawing>
          <wp:anchor distT="0" distB="0" distL="114300" distR="114300" simplePos="0" relativeHeight="251659264" behindDoc="0" locked="0" layoutInCell="1" allowOverlap="1">
            <wp:simplePos x="0" y="0"/>
            <wp:positionH relativeFrom="column">
              <wp:posOffset>4446270</wp:posOffset>
            </wp:positionH>
            <wp:positionV relativeFrom="paragraph">
              <wp:posOffset>42545</wp:posOffset>
            </wp:positionV>
            <wp:extent cx="1371600" cy="1386840"/>
            <wp:effectExtent l="0" t="0" r="0" b="3810"/>
            <wp:wrapNone/>
            <wp:docPr id="9" name="图片 9" descr="图章h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章hon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371600" cy="1386840"/>
                    </a:xfrm>
                    <a:prstGeom prst="rect">
                      <a:avLst/>
                    </a:prstGeom>
                    <a:noFill/>
                    <a:ln>
                      <a:noFill/>
                    </a:ln>
                  </pic:spPr>
                </pic:pic>
              </a:graphicData>
            </a:graphic>
          </wp:anchor>
        </w:drawing>
      </w:r>
      <w:r>
        <w:rPr>
          <w:rFonts w:hint="eastAsia"/>
          <w:sz w:val="24"/>
          <w:szCs w:val="24"/>
        </w:rPr>
        <w:t>联系人：何学露               电  话：18958055002</w:t>
      </w:r>
      <w:r>
        <w:rPr>
          <w:rFonts w:hint="eastAsia"/>
          <w:sz w:val="24"/>
          <w:szCs w:val="24"/>
          <w:lang w:eastAsia="zh-CN"/>
        </w:rPr>
        <w:t>（微信同号）</w:t>
      </w:r>
    </w:p>
    <w:p>
      <w:pPr>
        <w:spacing w:line="360" w:lineRule="auto"/>
        <w:rPr>
          <w:sz w:val="24"/>
          <w:szCs w:val="24"/>
        </w:rPr>
      </w:pPr>
      <w:r>
        <w:rPr>
          <w:rFonts w:hint="eastAsia"/>
          <w:sz w:val="24"/>
          <w:szCs w:val="24"/>
        </w:rPr>
        <w:t>传  真：0571- 8587</w:t>
      </w:r>
      <w:r>
        <w:rPr>
          <w:rFonts w:hint="eastAsia"/>
          <w:sz w:val="24"/>
          <w:szCs w:val="24"/>
          <w:lang w:val="en-US" w:eastAsia="zh-CN"/>
        </w:rPr>
        <w:t>1616</w:t>
      </w:r>
      <w:r>
        <w:rPr>
          <w:rFonts w:hint="eastAsia"/>
          <w:sz w:val="24"/>
          <w:szCs w:val="24"/>
        </w:rPr>
        <w:t xml:space="preserve">      邮  箱：</w:t>
      </w:r>
      <w:r>
        <w:fldChar w:fldCharType="begin"/>
      </w:r>
      <w:r>
        <w:instrText xml:space="preserve"> HYPERLINK "mailto:cehua@Ccement.com" </w:instrText>
      </w:r>
      <w:r>
        <w:fldChar w:fldCharType="separate"/>
      </w:r>
      <w:r>
        <w:rPr>
          <w:rStyle w:val="15"/>
          <w:rFonts w:hint="eastAsia"/>
          <w:sz w:val="24"/>
          <w:szCs w:val="24"/>
        </w:rPr>
        <w:t>cehua@Ccement.com</w:t>
      </w:r>
      <w:r>
        <w:rPr>
          <w:rStyle w:val="15"/>
          <w:rFonts w:hint="eastAsia"/>
          <w:sz w:val="24"/>
          <w:szCs w:val="24"/>
        </w:rPr>
        <w:fldChar w:fldCharType="end"/>
      </w:r>
    </w:p>
    <w:p>
      <w:pPr>
        <w:autoSpaceDE w:val="0"/>
        <w:autoSpaceDN w:val="0"/>
        <w:snapToGrid w:val="0"/>
        <w:spacing w:line="360" w:lineRule="auto"/>
        <w:outlineLvl w:val="0"/>
        <w:rPr>
          <w:rFonts w:ascii="宋体" w:hAnsi="宋体" w:cs="宋体"/>
          <w:kern w:val="0"/>
          <w:sz w:val="24"/>
          <w:szCs w:val="24"/>
        </w:rPr>
      </w:pPr>
    </w:p>
    <w:p>
      <w:pPr>
        <w:tabs>
          <w:tab w:val="left" w:pos="6740"/>
        </w:tabs>
        <w:autoSpaceDE w:val="0"/>
        <w:autoSpaceDN w:val="0"/>
        <w:snapToGrid w:val="0"/>
        <w:spacing w:line="360" w:lineRule="auto"/>
        <w:outlineLvl w:val="0"/>
        <w:rPr>
          <w:rFonts w:hint="eastAsia" w:ascii="宋体" w:hAnsi="宋体" w:cs="宋体"/>
          <w:kern w:val="0"/>
          <w:sz w:val="24"/>
          <w:szCs w:val="24"/>
        </w:rPr>
      </w:pPr>
      <w:r>
        <w:rPr>
          <w:rFonts w:ascii="宋体" w:hAnsi="宋体" w:cs="宋体"/>
          <w:kern w:val="0"/>
          <w:sz w:val="24"/>
          <w:szCs w:val="24"/>
        </w:rPr>
        <w:tab/>
      </w:r>
      <w:bookmarkStart w:id="0" w:name="_GoBack"/>
      <w:bookmarkEnd w:id="0"/>
      <w:r>
        <w:rPr>
          <w:rFonts w:hint="eastAsia" w:ascii="宋体" w:hAnsi="宋体" w:cs="宋体"/>
          <w:kern w:val="0"/>
          <w:sz w:val="24"/>
          <w:szCs w:val="24"/>
          <w:lang w:val="en-US" w:eastAsia="zh-CN"/>
        </w:rPr>
        <w:t xml:space="preserve">      </w:t>
      </w:r>
      <w:r>
        <w:rPr>
          <w:rFonts w:hint="eastAsia" w:ascii="宋体" w:hAnsi="宋体" w:cs="宋体"/>
          <w:kern w:val="0"/>
          <w:sz w:val="24"/>
          <w:szCs w:val="24"/>
        </w:rPr>
        <w:t xml:space="preserve">中国水泥网         </w:t>
      </w:r>
    </w:p>
    <w:p>
      <w:pPr>
        <w:wordWrap w:val="0"/>
        <w:snapToGrid w:val="0"/>
        <w:spacing w:line="360" w:lineRule="auto"/>
        <w:jc w:val="center"/>
        <w:rPr>
          <w:rFonts w:hint="eastAsia" w:ascii="宋体" w:hAnsi="宋体" w:cs="宋体"/>
          <w:kern w:val="0"/>
          <w:sz w:val="24"/>
          <w:szCs w:val="24"/>
        </w:rPr>
      </w:pPr>
      <w:r>
        <w:rPr>
          <w:rFonts w:hint="eastAsia" w:ascii="宋体" w:hAnsi="宋体" w:cs="宋体"/>
          <w:kern w:val="0"/>
          <w:sz w:val="24"/>
          <w:szCs w:val="24"/>
        </w:rPr>
        <w:t xml:space="preserve">                                  </w:t>
      </w:r>
      <w:r>
        <w:rPr>
          <w:rFonts w:ascii="宋体" w:hAnsi="宋体" w:cs="宋体"/>
          <w:kern w:val="0"/>
          <w:sz w:val="24"/>
          <w:szCs w:val="24"/>
        </w:rPr>
        <w:t xml:space="preserve">  </w:t>
      </w:r>
      <w:r>
        <w:rPr>
          <w:rFonts w:hint="eastAsia" w:ascii="宋体" w:hAnsi="宋体" w:cs="宋体"/>
          <w:kern w:val="0"/>
          <w:sz w:val="24"/>
          <w:szCs w:val="24"/>
          <w:lang w:val="en-US" w:eastAsia="zh-CN"/>
        </w:rPr>
        <w:t xml:space="preserve">                     </w:t>
      </w:r>
      <w:r>
        <w:rPr>
          <w:rFonts w:hint="eastAsia" w:ascii="宋体" w:hAnsi="宋体" w:cs="宋体"/>
          <w:kern w:val="0"/>
          <w:sz w:val="24"/>
          <w:szCs w:val="24"/>
        </w:rPr>
        <w:t>2019年</w:t>
      </w:r>
      <w:r>
        <w:rPr>
          <w:rFonts w:ascii="宋体" w:hAnsi="宋体" w:cs="宋体"/>
          <w:kern w:val="0"/>
          <w:sz w:val="24"/>
          <w:szCs w:val="24"/>
        </w:rPr>
        <w:t>6</w:t>
      </w:r>
      <w:r>
        <w:rPr>
          <w:rFonts w:hint="eastAsia" w:ascii="宋体" w:hAnsi="宋体" w:cs="宋体"/>
          <w:kern w:val="0"/>
          <w:sz w:val="24"/>
          <w:szCs w:val="24"/>
        </w:rPr>
        <w:t>月</w:t>
      </w:r>
      <w:r>
        <w:rPr>
          <w:rFonts w:ascii="宋体" w:hAnsi="宋体" w:cs="宋体"/>
          <w:kern w:val="0"/>
          <w:sz w:val="24"/>
          <w:szCs w:val="24"/>
        </w:rPr>
        <w:t>30</w:t>
      </w:r>
      <w:r>
        <w:rPr>
          <w:rFonts w:hint="eastAsia" w:ascii="宋体" w:hAnsi="宋体" w:cs="宋体"/>
          <w:kern w:val="0"/>
          <w:sz w:val="24"/>
          <w:szCs w:val="24"/>
        </w:rPr>
        <w:t>日</w:t>
      </w:r>
    </w:p>
    <w:p>
      <w:pPr>
        <w:snapToGrid w:val="0"/>
        <w:spacing w:line="360" w:lineRule="auto"/>
        <w:jc w:val="center"/>
        <w:rPr>
          <w:rFonts w:hint="eastAsia" w:ascii="宋体" w:hAnsi="宋体" w:cs="宋体"/>
          <w:b/>
          <w:bCs/>
          <w:sz w:val="44"/>
          <w:szCs w:val="44"/>
        </w:rPr>
      </w:pPr>
    </w:p>
    <w:p>
      <w:pPr>
        <w:snapToGrid w:val="0"/>
        <w:spacing w:line="360" w:lineRule="auto"/>
        <w:jc w:val="center"/>
        <w:rPr>
          <w:rFonts w:ascii="宋体" w:hAnsi="宋体" w:cs="宋体"/>
          <w:b/>
          <w:bCs/>
          <w:sz w:val="44"/>
          <w:szCs w:val="44"/>
        </w:rPr>
      </w:pPr>
      <w:r>
        <w:rPr>
          <w:rFonts w:hint="eastAsia" w:ascii="宋体" w:hAnsi="宋体" w:cs="宋体"/>
          <w:b/>
          <w:bCs/>
          <w:sz w:val="44"/>
          <w:szCs w:val="44"/>
        </w:rPr>
        <w:t>2019中国水泥智能化高峰论坛</w:t>
      </w:r>
    </w:p>
    <w:p>
      <w:pPr>
        <w:snapToGrid w:val="0"/>
        <w:spacing w:line="360" w:lineRule="auto"/>
        <w:jc w:val="center"/>
        <w:rPr>
          <w:rFonts w:ascii="宋体" w:hAnsi="宋体" w:cs="宋体"/>
          <w:b/>
          <w:bCs/>
          <w:sz w:val="44"/>
          <w:szCs w:val="44"/>
        </w:rPr>
      </w:pPr>
      <w:r>
        <w:rPr>
          <w:rFonts w:hint="eastAsia" w:ascii="宋体" w:hAnsi="宋体" w:cs="宋体"/>
          <w:b/>
          <w:bCs/>
          <w:sz w:val="44"/>
          <w:szCs w:val="44"/>
        </w:rPr>
        <w:t>暨第十一届国际粉磨峰会</w:t>
      </w:r>
    </w:p>
    <w:p>
      <w:pPr>
        <w:snapToGrid w:val="0"/>
        <w:spacing w:line="360" w:lineRule="auto"/>
        <w:jc w:val="center"/>
        <w:rPr>
          <w:rFonts w:ascii="黑体" w:hAnsi="黑体" w:eastAsia="黑体" w:cs="宋体"/>
          <w:bCs/>
          <w:spacing w:val="-18"/>
          <w:sz w:val="40"/>
          <w:szCs w:val="39"/>
        </w:rPr>
      </w:pPr>
      <w:r>
        <w:rPr>
          <w:rFonts w:hint="eastAsia" w:ascii="黑体" w:hAnsi="黑体" w:eastAsia="黑体"/>
          <w:sz w:val="40"/>
          <w:szCs w:val="36"/>
        </w:rPr>
        <w:t>参会回执</w:t>
      </w:r>
    </w:p>
    <w:tbl>
      <w:tblPr>
        <w:tblStyle w:val="10"/>
        <w:tblW w:w="99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398"/>
        <w:gridCol w:w="1138"/>
        <w:gridCol w:w="1492"/>
        <w:gridCol w:w="2167"/>
        <w:gridCol w:w="1355"/>
        <w:gridCol w:w="11"/>
        <w:gridCol w:w="758"/>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1398" w:type="dxa"/>
            <w:tcMar>
              <w:top w:w="0" w:type="dxa"/>
              <w:left w:w="108" w:type="dxa"/>
              <w:bottom w:w="0" w:type="dxa"/>
              <w:right w:w="108" w:type="dxa"/>
            </w:tcMar>
            <w:vAlign w:val="center"/>
          </w:tcPr>
          <w:p>
            <w:pPr>
              <w:jc w:val="center"/>
              <w:rPr>
                <w:szCs w:val="21"/>
              </w:rPr>
            </w:pPr>
            <w:r>
              <w:rPr>
                <w:rFonts w:hint="eastAsia"/>
                <w:szCs w:val="21"/>
              </w:rPr>
              <w:t>单位名称</w:t>
            </w:r>
          </w:p>
        </w:tc>
        <w:tc>
          <w:tcPr>
            <w:tcW w:w="4797" w:type="dxa"/>
            <w:gridSpan w:val="3"/>
            <w:tcMar>
              <w:top w:w="0" w:type="dxa"/>
              <w:left w:w="108" w:type="dxa"/>
              <w:bottom w:w="0" w:type="dxa"/>
              <w:right w:w="108" w:type="dxa"/>
            </w:tcMar>
            <w:vAlign w:val="center"/>
          </w:tcPr>
          <w:p>
            <w:pPr>
              <w:rPr>
                <w:szCs w:val="21"/>
              </w:rPr>
            </w:pPr>
          </w:p>
        </w:tc>
        <w:tc>
          <w:tcPr>
            <w:tcW w:w="1366" w:type="dxa"/>
            <w:gridSpan w:val="2"/>
            <w:tcMar>
              <w:top w:w="0" w:type="dxa"/>
              <w:left w:w="108" w:type="dxa"/>
              <w:bottom w:w="0" w:type="dxa"/>
              <w:right w:w="108" w:type="dxa"/>
            </w:tcMar>
            <w:vAlign w:val="center"/>
          </w:tcPr>
          <w:p>
            <w:pPr>
              <w:jc w:val="center"/>
              <w:rPr>
                <w:szCs w:val="21"/>
              </w:rPr>
            </w:pPr>
            <w:r>
              <w:rPr>
                <w:rFonts w:hint="eastAsia"/>
                <w:szCs w:val="21"/>
              </w:rPr>
              <w:t>邮 编</w:t>
            </w:r>
          </w:p>
        </w:tc>
        <w:tc>
          <w:tcPr>
            <w:tcW w:w="2378" w:type="dxa"/>
            <w:gridSpan w:val="2"/>
            <w:tcMar>
              <w:top w:w="0" w:type="dxa"/>
              <w:left w:w="108" w:type="dxa"/>
              <w:bottom w:w="0" w:type="dxa"/>
              <w:right w:w="108" w:type="dxa"/>
            </w:tcMar>
            <w:vAlign w:val="center"/>
          </w:tcPr>
          <w:p>
            <w:pP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1398" w:type="dxa"/>
            <w:tcMar>
              <w:top w:w="0" w:type="dxa"/>
              <w:left w:w="108" w:type="dxa"/>
              <w:bottom w:w="0" w:type="dxa"/>
              <w:right w:w="108" w:type="dxa"/>
            </w:tcMar>
            <w:vAlign w:val="center"/>
          </w:tcPr>
          <w:p>
            <w:pPr>
              <w:jc w:val="center"/>
              <w:rPr>
                <w:szCs w:val="21"/>
              </w:rPr>
            </w:pPr>
            <w:r>
              <w:rPr>
                <w:rFonts w:hint="eastAsia"/>
                <w:szCs w:val="21"/>
              </w:rPr>
              <w:t>通讯地址</w:t>
            </w:r>
          </w:p>
        </w:tc>
        <w:tc>
          <w:tcPr>
            <w:tcW w:w="8541" w:type="dxa"/>
            <w:gridSpan w:val="7"/>
            <w:tcMar>
              <w:top w:w="0" w:type="dxa"/>
              <w:left w:w="108" w:type="dxa"/>
              <w:bottom w:w="0" w:type="dxa"/>
              <w:right w:w="108" w:type="dxa"/>
            </w:tcMar>
            <w:vAlign w:val="center"/>
          </w:tcPr>
          <w:p>
            <w:pP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1398" w:type="dxa"/>
            <w:tcMar>
              <w:top w:w="0" w:type="dxa"/>
              <w:left w:w="108" w:type="dxa"/>
              <w:bottom w:w="0" w:type="dxa"/>
              <w:right w:w="108" w:type="dxa"/>
            </w:tcMar>
            <w:vAlign w:val="center"/>
          </w:tcPr>
          <w:p>
            <w:pPr>
              <w:jc w:val="center"/>
              <w:rPr>
                <w:szCs w:val="21"/>
              </w:rPr>
            </w:pPr>
            <w:r>
              <w:rPr>
                <w:rFonts w:hint="eastAsia"/>
                <w:szCs w:val="21"/>
              </w:rPr>
              <w:t>联 系 人</w:t>
            </w:r>
          </w:p>
        </w:tc>
        <w:tc>
          <w:tcPr>
            <w:tcW w:w="2630" w:type="dxa"/>
            <w:gridSpan w:val="2"/>
            <w:tcMar>
              <w:top w:w="0" w:type="dxa"/>
              <w:left w:w="108" w:type="dxa"/>
              <w:bottom w:w="0" w:type="dxa"/>
              <w:right w:w="108" w:type="dxa"/>
            </w:tcMar>
            <w:vAlign w:val="center"/>
          </w:tcPr>
          <w:p>
            <w:pPr>
              <w:rPr>
                <w:szCs w:val="21"/>
              </w:rPr>
            </w:pPr>
          </w:p>
        </w:tc>
        <w:tc>
          <w:tcPr>
            <w:tcW w:w="2167" w:type="dxa"/>
            <w:tcMar>
              <w:top w:w="0" w:type="dxa"/>
              <w:left w:w="108" w:type="dxa"/>
              <w:bottom w:w="0" w:type="dxa"/>
              <w:right w:w="108" w:type="dxa"/>
            </w:tcMar>
            <w:vAlign w:val="center"/>
          </w:tcPr>
          <w:p>
            <w:pPr>
              <w:jc w:val="center"/>
              <w:rPr>
                <w:szCs w:val="21"/>
              </w:rPr>
            </w:pPr>
            <w:r>
              <w:rPr>
                <w:rFonts w:hint="eastAsia"/>
                <w:szCs w:val="21"/>
              </w:rPr>
              <w:t xml:space="preserve">电 </w:t>
            </w:r>
            <w:r>
              <w:rPr>
                <w:szCs w:val="21"/>
              </w:rPr>
              <w:t xml:space="preserve"> </w:t>
            </w:r>
            <w:r>
              <w:rPr>
                <w:rFonts w:hint="eastAsia"/>
                <w:szCs w:val="21"/>
              </w:rPr>
              <w:t>话</w:t>
            </w:r>
          </w:p>
        </w:tc>
        <w:tc>
          <w:tcPr>
            <w:tcW w:w="3744" w:type="dxa"/>
            <w:gridSpan w:val="4"/>
            <w:tcMar>
              <w:top w:w="0" w:type="dxa"/>
              <w:left w:w="108" w:type="dxa"/>
              <w:bottom w:w="0" w:type="dxa"/>
              <w:right w:w="108" w:type="dxa"/>
            </w:tcMar>
            <w:vAlign w:val="center"/>
          </w:tcPr>
          <w:p>
            <w:pP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1398" w:type="dxa"/>
            <w:tcMar>
              <w:top w:w="0" w:type="dxa"/>
              <w:left w:w="108" w:type="dxa"/>
              <w:bottom w:w="0" w:type="dxa"/>
              <w:right w:w="108" w:type="dxa"/>
            </w:tcMar>
            <w:vAlign w:val="center"/>
          </w:tcPr>
          <w:p>
            <w:pPr>
              <w:jc w:val="center"/>
              <w:rPr>
                <w:szCs w:val="21"/>
              </w:rPr>
            </w:pPr>
            <w:r>
              <w:rPr>
                <w:rFonts w:hint="eastAsia"/>
                <w:szCs w:val="21"/>
              </w:rPr>
              <w:t>姓    名</w:t>
            </w:r>
          </w:p>
        </w:tc>
        <w:tc>
          <w:tcPr>
            <w:tcW w:w="1138" w:type="dxa"/>
            <w:tcMar>
              <w:top w:w="0" w:type="dxa"/>
              <w:left w:w="108" w:type="dxa"/>
              <w:bottom w:w="0" w:type="dxa"/>
              <w:right w:w="108" w:type="dxa"/>
            </w:tcMar>
            <w:vAlign w:val="center"/>
          </w:tcPr>
          <w:p>
            <w:pPr>
              <w:jc w:val="center"/>
              <w:rPr>
                <w:szCs w:val="21"/>
              </w:rPr>
            </w:pPr>
            <w:r>
              <w:rPr>
                <w:rFonts w:hint="eastAsia"/>
                <w:szCs w:val="21"/>
              </w:rPr>
              <w:t>性别</w:t>
            </w:r>
          </w:p>
        </w:tc>
        <w:tc>
          <w:tcPr>
            <w:tcW w:w="1492" w:type="dxa"/>
            <w:tcMar>
              <w:top w:w="0" w:type="dxa"/>
              <w:left w:w="108" w:type="dxa"/>
              <w:bottom w:w="0" w:type="dxa"/>
              <w:right w:w="108" w:type="dxa"/>
            </w:tcMar>
            <w:vAlign w:val="center"/>
          </w:tcPr>
          <w:p>
            <w:pPr>
              <w:jc w:val="center"/>
              <w:rPr>
                <w:szCs w:val="21"/>
              </w:rPr>
            </w:pPr>
            <w:r>
              <w:rPr>
                <w:rFonts w:hint="eastAsia"/>
                <w:szCs w:val="21"/>
              </w:rPr>
              <w:t>部  门</w:t>
            </w:r>
          </w:p>
          <w:p>
            <w:pPr>
              <w:jc w:val="center"/>
              <w:rPr>
                <w:szCs w:val="21"/>
              </w:rPr>
            </w:pPr>
            <w:r>
              <w:rPr>
                <w:rFonts w:hint="eastAsia"/>
                <w:szCs w:val="21"/>
              </w:rPr>
              <w:t>职  务</w:t>
            </w:r>
          </w:p>
        </w:tc>
        <w:tc>
          <w:tcPr>
            <w:tcW w:w="2167" w:type="dxa"/>
            <w:tcMar>
              <w:top w:w="0" w:type="dxa"/>
              <w:left w:w="108" w:type="dxa"/>
              <w:bottom w:w="0" w:type="dxa"/>
              <w:right w:w="108" w:type="dxa"/>
            </w:tcMar>
            <w:vAlign w:val="center"/>
          </w:tcPr>
          <w:p>
            <w:pPr>
              <w:jc w:val="center"/>
              <w:rPr>
                <w:szCs w:val="21"/>
              </w:rPr>
            </w:pPr>
            <w:r>
              <w:rPr>
                <w:rFonts w:hint="eastAsia"/>
                <w:szCs w:val="21"/>
              </w:rPr>
              <w:t>电  话</w:t>
            </w:r>
          </w:p>
        </w:tc>
        <w:tc>
          <w:tcPr>
            <w:tcW w:w="2124" w:type="dxa"/>
            <w:gridSpan w:val="3"/>
            <w:tcMar>
              <w:top w:w="0" w:type="dxa"/>
              <w:left w:w="108" w:type="dxa"/>
              <w:bottom w:w="0" w:type="dxa"/>
              <w:right w:w="108" w:type="dxa"/>
            </w:tcMar>
            <w:vAlign w:val="center"/>
          </w:tcPr>
          <w:p>
            <w:pPr>
              <w:jc w:val="center"/>
              <w:rPr>
                <w:szCs w:val="21"/>
              </w:rPr>
            </w:pPr>
            <w:r>
              <w:rPr>
                <w:rFonts w:hint="eastAsia"/>
                <w:szCs w:val="21"/>
              </w:rPr>
              <w:t>手  机</w:t>
            </w:r>
          </w:p>
        </w:tc>
        <w:tc>
          <w:tcPr>
            <w:tcW w:w="1620" w:type="dxa"/>
            <w:tcMar>
              <w:top w:w="0" w:type="dxa"/>
              <w:left w:w="108" w:type="dxa"/>
              <w:bottom w:w="0" w:type="dxa"/>
              <w:right w:w="108" w:type="dxa"/>
            </w:tcMar>
            <w:vAlign w:val="center"/>
          </w:tcPr>
          <w:p>
            <w:pPr>
              <w:jc w:val="center"/>
              <w:rPr>
                <w:szCs w:val="21"/>
              </w:rPr>
            </w:pPr>
            <w:r>
              <w:rPr>
                <w:rFonts w:hint="eastAsia"/>
                <w:szCs w:val="21"/>
              </w:rPr>
              <w:t>住宿（单/标间）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1398" w:type="dxa"/>
            <w:tcMar>
              <w:top w:w="0" w:type="dxa"/>
              <w:left w:w="108" w:type="dxa"/>
              <w:bottom w:w="0" w:type="dxa"/>
              <w:right w:w="108" w:type="dxa"/>
            </w:tcMar>
            <w:vAlign w:val="center"/>
          </w:tcPr>
          <w:p>
            <w:pPr>
              <w:jc w:val="center"/>
              <w:rPr>
                <w:szCs w:val="21"/>
              </w:rPr>
            </w:pPr>
          </w:p>
        </w:tc>
        <w:tc>
          <w:tcPr>
            <w:tcW w:w="1138" w:type="dxa"/>
            <w:tcMar>
              <w:top w:w="0" w:type="dxa"/>
              <w:left w:w="108" w:type="dxa"/>
              <w:bottom w:w="0" w:type="dxa"/>
              <w:right w:w="108" w:type="dxa"/>
            </w:tcMar>
            <w:vAlign w:val="center"/>
          </w:tcPr>
          <w:p>
            <w:pPr>
              <w:jc w:val="center"/>
              <w:rPr>
                <w:szCs w:val="21"/>
              </w:rPr>
            </w:pPr>
          </w:p>
        </w:tc>
        <w:tc>
          <w:tcPr>
            <w:tcW w:w="1492" w:type="dxa"/>
            <w:tcMar>
              <w:top w:w="0" w:type="dxa"/>
              <w:left w:w="108" w:type="dxa"/>
              <w:bottom w:w="0" w:type="dxa"/>
              <w:right w:w="108" w:type="dxa"/>
            </w:tcMar>
            <w:vAlign w:val="center"/>
          </w:tcPr>
          <w:p>
            <w:pPr>
              <w:jc w:val="center"/>
              <w:rPr>
                <w:szCs w:val="21"/>
              </w:rPr>
            </w:pPr>
          </w:p>
        </w:tc>
        <w:tc>
          <w:tcPr>
            <w:tcW w:w="2167" w:type="dxa"/>
            <w:tcMar>
              <w:top w:w="0" w:type="dxa"/>
              <w:left w:w="108" w:type="dxa"/>
              <w:bottom w:w="0" w:type="dxa"/>
              <w:right w:w="108" w:type="dxa"/>
            </w:tcMar>
            <w:vAlign w:val="center"/>
          </w:tcPr>
          <w:p>
            <w:pPr>
              <w:jc w:val="center"/>
              <w:rPr>
                <w:szCs w:val="21"/>
              </w:rPr>
            </w:pPr>
          </w:p>
        </w:tc>
        <w:tc>
          <w:tcPr>
            <w:tcW w:w="2124" w:type="dxa"/>
            <w:gridSpan w:val="3"/>
            <w:tcMar>
              <w:top w:w="0" w:type="dxa"/>
              <w:left w:w="108" w:type="dxa"/>
              <w:bottom w:w="0" w:type="dxa"/>
              <w:right w:w="108" w:type="dxa"/>
            </w:tcMar>
            <w:vAlign w:val="center"/>
          </w:tcPr>
          <w:p>
            <w:pPr>
              <w:jc w:val="center"/>
              <w:rPr>
                <w:szCs w:val="21"/>
              </w:rPr>
            </w:pPr>
          </w:p>
        </w:tc>
        <w:tc>
          <w:tcPr>
            <w:tcW w:w="1620" w:type="dxa"/>
            <w:tcMar>
              <w:top w:w="0" w:type="dxa"/>
              <w:left w:w="108" w:type="dxa"/>
              <w:bottom w:w="0" w:type="dxa"/>
              <w:right w:w="108" w:type="dxa"/>
            </w:tcMar>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1398" w:type="dxa"/>
            <w:tcMar>
              <w:top w:w="0" w:type="dxa"/>
              <w:left w:w="108" w:type="dxa"/>
              <w:bottom w:w="0" w:type="dxa"/>
              <w:right w:w="108" w:type="dxa"/>
            </w:tcMar>
            <w:vAlign w:val="center"/>
          </w:tcPr>
          <w:p>
            <w:pPr>
              <w:jc w:val="center"/>
              <w:rPr>
                <w:szCs w:val="21"/>
              </w:rPr>
            </w:pPr>
          </w:p>
        </w:tc>
        <w:tc>
          <w:tcPr>
            <w:tcW w:w="1138" w:type="dxa"/>
            <w:tcMar>
              <w:top w:w="0" w:type="dxa"/>
              <w:left w:w="108" w:type="dxa"/>
              <w:bottom w:w="0" w:type="dxa"/>
              <w:right w:w="108" w:type="dxa"/>
            </w:tcMar>
            <w:vAlign w:val="center"/>
          </w:tcPr>
          <w:p>
            <w:pPr>
              <w:jc w:val="center"/>
              <w:rPr>
                <w:szCs w:val="21"/>
              </w:rPr>
            </w:pPr>
          </w:p>
        </w:tc>
        <w:tc>
          <w:tcPr>
            <w:tcW w:w="1492" w:type="dxa"/>
            <w:tcMar>
              <w:top w:w="0" w:type="dxa"/>
              <w:left w:w="108" w:type="dxa"/>
              <w:bottom w:w="0" w:type="dxa"/>
              <w:right w:w="108" w:type="dxa"/>
            </w:tcMar>
            <w:vAlign w:val="center"/>
          </w:tcPr>
          <w:p>
            <w:pPr>
              <w:jc w:val="center"/>
              <w:rPr>
                <w:szCs w:val="21"/>
              </w:rPr>
            </w:pPr>
          </w:p>
        </w:tc>
        <w:tc>
          <w:tcPr>
            <w:tcW w:w="2167" w:type="dxa"/>
            <w:tcMar>
              <w:top w:w="0" w:type="dxa"/>
              <w:left w:w="108" w:type="dxa"/>
              <w:bottom w:w="0" w:type="dxa"/>
              <w:right w:w="108" w:type="dxa"/>
            </w:tcMar>
            <w:vAlign w:val="center"/>
          </w:tcPr>
          <w:p>
            <w:pPr>
              <w:jc w:val="center"/>
              <w:rPr>
                <w:szCs w:val="21"/>
              </w:rPr>
            </w:pPr>
          </w:p>
        </w:tc>
        <w:tc>
          <w:tcPr>
            <w:tcW w:w="2124" w:type="dxa"/>
            <w:gridSpan w:val="3"/>
            <w:tcMar>
              <w:top w:w="0" w:type="dxa"/>
              <w:left w:w="108" w:type="dxa"/>
              <w:bottom w:w="0" w:type="dxa"/>
              <w:right w:w="108" w:type="dxa"/>
            </w:tcMar>
            <w:vAlign w:val="center"/>
          </w:tcPr>
          <w:p>
            <w:pPr>
              <w:jc w:val="center"/>
              <w:rPr>
                <w:szCs w:val="21"/>
              </w:rPr>
            </w:pPr>
          </w:p>
        </w:tc>
        <w:tc>
          <w:tcPr>
            <w:tcW w:w="1620" w:type="dxa"/>
            <w:tcMar>
              <w:top w:w="0" w:type="dxa"/>
              <w:left w:w="108" w:type="dxa"/>
              <w:bottom w:w="0" w:type="dxa"/>
              <w:right w:w="108" w:type="dxa"/>
            </w:tcMar>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1398" w:type="dxa"/>
            <w:tcMar>
              <w:top w:w="0" w:type="dxa"/>
              <w:left w:w="108" w:type="dxa"/>
              <w:bottom w:w="0" w:type="dxa"/>
              <w:right w:w="108" w:type="dxa"/>
            </w:tcMar>
            <w:vAlign w:val="center"/>
          </w:tcPr>
          <w:p>
            <w:pPr>
              <w:jc w:val="center"/>
              <w:rPr>
                <w:szCs w:val="21"/>
              </w:rPr>
            </w:pPr>
          </w:p>
        </w:tc>
        <w:tc>
          <w:tcPr>
            <w:tcW w:w="1138" w:type="dxa"/>
            <w:tcMar>
              <w:top w:w="0" w:type="dxa"/>
              <w:left w:w="108" w:type="dxa"/>
              <w:bottom w:w="0" w:type="dxa"/>
              <w:right w:w="108" w:type="dxa"/>
            </w:tcMar>
            <w:vAlign w:val="center"/>
          </w:tcPr>
          <w:p>
            <w:pPr>
              <w:jc w:val="center"/>
              <w:rPr>
                <w:szCs w:val="21"/>
              </w:rPr>
            </w:pPr>
          </w:p>
        </w:tc>
        <w:tc>
          <w:tcPr>
            <w:tcW w:w="1492" w:type="dxa"/>
            <w:tcMar>
              <w:top w:w="0" w:type="dxa"/>
              <w:left w:w="108" w:type="dxa"/>
              <w:bottom w:w="0" w:type="dxa"/>
              <w:right w:w="108" w:type="dxa"/>
            </w:tcMar>
            <w:vAlign w:val="center"/>
          </w:tcPr>
          <w:p>
            <w:pPr>
              <w:jc w:val="center"/>
              <w:rPr>
                <w:szCs w:val="21"/>
              </w:rPr>
            </w:pPr>
          </w:p>
        </w:tc>
        <w:tc>
          <w:tcPr>
            <w:tcW w:w="2167" w:type="dxa"/>
            <w:tcMar>
              <w:top w:w="0" w:type="dxa"/>
              <w:left w:w="108" w:type="dxa"/>
              <w:bottom w:w="0" w:type="dxa"/>
              <w:right w:w="108" w:type="dxa"/>
            </w:tcMar>
            <w:vAlign w:val="center"/>
          </w:tcPr>
          <w:p>
            <w:pPr>
              <w:jc w:val="center"/>
              <w:rPr>
                <w:szCs w:val="21"/>
              </w:rPr>
            </w:pPr>
          </w:p>
        </w:tc>
        <w:tc>
          <w:tcPr>
            <w:tcW w:w="2124" w:type="dxa"/>
            <w:gridSpan w:val="3"/>
            <w:tcMar>
              <w:top w:w="0" w:type="dxa"/>
              <w:left w:w="108" w:type="dxa"/>
              <w:bottom w:w="0" w:type="dxa"/>
              <w:right w:w="108" w:type="dxa"/>
            </w:tcMar>
            <w:vAlign w:val="center"/>
          </w:tcPr>
          <w:p>
            <w:pPr>
              <w:jc w:val="center"/>
              <w:rPr>
                <w:szCs w:val="21"/>
              </w:rPr>
            </w:pPr>
          </w:p>
        </w:tc>
        <w:tc>
          <w:tcPr>
            <w:tcW w:w="1620" w:type="dxa"/>
            <w:tcMar>
              <w:top w:w="0" w:type="dxa"/>
              <w:left w:w="108" w:type="dxa"/>
              <w:bottom w:w="0" w:type="dxa"/>
              <w:right w:w="108" w:type="dxa"/>
            </w:tcMar>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1398" w:type="dxa"/>
            <w:tcMar>
              <w:top w:w="0" w:type="dxa"/>
              <w:left w:w="108" w:type="dxa"/>
              <w:bottom w:w="0" w:type="dxa"/>
              <w:right w:w="108" w:type="dxa"/>
            </w:tcMar>
            <w:vAlign w:val="center"/>
          </w:tcPr>
          <w:p>
            <w:pPr>
              <w:jc w:val="center"/>
              <w:rPr>
                <w:szCs w:val="21"/>
              </w:rPr>
            </w:pPr>
          </w:p>
        </w:tc>
        <w:tc>
          <w:tcPr>
            <w:tcW w:w="1138" w:type="dxa"/>
            <w:tcMar>
              <w:top w:w="0" w:type="dxa"/>
              <w:left w:w="108" w:type="dxa"/>
              <w:bottom w:w="0" w:type="dxa"/>
              <w:right w:w="108" w:type="dxa"/>
            </w:tcMar>
            <w:vAlign w:val="center"/>
          </w:tcPr>
          <w:p>
            <w:pPr>
              <w:jc w:val="center"/>
              <w:rPr>
                <w:szCs w:val="21"/>
              </w:rPr>
            </w:pPr>
          </w:p>
        </w:tc>
        <w:tc>
          <w:tcPr>
            <w:tcW w:w="1492" w:type="dxa"/>
            <w:tcMar>
              <w:top w:w="0" w:type="dxa"/>
              <w:left w:w="108" w:type="dxa"/>
              <w:bottom w:w="0" w:type="dxa"/>
              <w:right w:w="108" w:type="dxa"/>
            </w:tcMar>
            <w:vAlign w:val="center"/>
          </w:tcPr>
          <w:p>
            <w:pPr>
              <w:jc w:val="center"/>
              <w:rPr>
                <w:szCs w:val="21"/>
              </w:rPr>
            </w:pPr>
          </w:p>
        </w:tc>
        <w:tc>
          <w:tcPr>
            <w:tcW w:w="2167" w:type="dxa"/>
            <w:tcMar>
              <w:top w:w="0" w:type="dxa"/>
              <w:left w:w="108" w:type="dxa"/>
              <w:bottom w:w="0" w:type="dxa"/>
              <w:right w:w="108" w:type="dxa"/>
            </w:tcMar>
            <w:vAlign w:val="center"/>
          </w:tcPr>
          <w:p>
            <w:pPr>
              <w:jc w:val="center"/>
              <w:rPr>
                <w:szCs w:val="21"/>
              </w:rPr>
            </w:pPr>
          </w:p>
        </w:tc>
        <w:tc>
          <w:tcPr>
            <w:tcW w:w="2124" w:type="dxa"/>
            <w:gridSpan w:val="3"/>
            <w:tcMar>
              <w:top w:w="0" w:type="dxa"/>
              <w:left w:w="108" w:type="dxa"/>
              <w:bottom w:w="0" w:type="dxa"/>
              <w:right w:w="108" w:type="dxa"/>
            </w:tcMar>
            <w:vAlign w:val="center"/>
          </w:tcPr>
          <w:p>
            <w:pPr>
              <w:jc w:val="center"/>
              <w:rPr>
                <w:szCs w:val="21"/>
              </w:rPr>
            </w:pPr>
          </w:p>
        </w:tc>
        <w:tc>
          <w:tcPr>
            <w:tcW w:w="1620" w:type="dxa"/>
            <w:tcMar>
              <w:top w:w="0" w:type="dxa"/>
              <w:left w:w="108" w:type="dxa"/>
              <w:bottom w:w="0" w:type="dxa"/>
              <w:right w:w="108" w:type="dxa"/>
            </w:tcMar>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1398" w:type="dxa"/>
            <w:tcMar>
              <w:top w:w="0" w:type="dxa"/>
              <w:left w:w="108" w:type="dxa"/>
              <w:bottom w:w="0" w:type="dxa"/>
              <w:right w:w="108" w:type="dxa"/>
            </w:tcMar>
            <w:vAlign w:val="center"/>
          </w:tcPr>
          <w:p>
            <w:pPr>
              <w:jc w:val="center"/>
              <w:rPr>
                <w:szCs w:val="21"/>
              </w:rPr>
            </w:pPr>
          </w:p>
        </w:tc>
        <w:tc>
          <w:tcPr>
            <w:tcW w:w="1138" w:type="dxa"/>
            <w:tcMar>
              <w:top w:w="0" w:type="dxa"/>
              <w:left w:w="108" w:type="dxa"/>
              <w:bottom w:w="0" w:type="dxa"/>
              <w:right w:w="108" w:type="dxa"/>
            </w:tcMar>
            <w:vAlign w:val="center"/>
          </w:tcPr>
          <w:p>
            <w:pPr>
              <w:jc w:val="center"/>
              <w:rPr>
                <w:szCs w:val="21"/>
              </w:rPr>
            </w:pPr>
          </w:p>
        </w:tc>
        <w:tc>
          <w:tcPr>
            <w:tcW w:w="1492" w:type="dxa"/>
            <w:tcMar>
              <w:top w:w="0" w:type="dxa"/>
              <w:left w:w="108" w:type="dxa"/>
              <w:bottom w:w="0" w:type="dxa"/>
              <w:right w:w="108" w:type="dxa"/>
            </w:tcMar>
            <w:vAlign w:val="center"/>
          </w:tcPr>
          <w:p>
            <w:pPr>
              <w:jc w:val="center"/>
              <w:rPr>
                <w:szCs w:val="21"/>
              </w:rPr>
            </w:pPr>
          </w:p>
        </w:tc>
        <w:tc>
          <w:tcPr>
            <w:tcW w:w="2167" w:type="dxa"/>
            <w:tcMar>
              <w:top w:w="0" w:type="dxa"/>
              <w:left w:w="108" w:type="dxa"/>
              <w:bottom w:w="0" w:type="dxa"/>
              <w:right w:w="108" w:type="dxa"/>
            </w:tcMar>
            <w:vAlign w:val="center"/>
          </w:tcPr>
          <w:p>
            <w:pPr>
              <w:jc w:val="center"/>
              <w:rPr>
                <w:szCs w:val="21"/>
              </w:rPr>
            </w:pPr>
          </w:p>
        </w:tc>
        <w:tc>
          <w:tcPr>
            <w:tcW w:w="2124" w:type="dxa"/>
            <w:gridSpan w:val="3"/>
            <w:tcMar>
              <w:top w:w="0" w:type="dxa"/>
              <w:left w:w="108" w:type="dxa"/>
              <w:bottom w:w="0" w:type="dxa"/>
              <w:right w:w="108" w:type="dxa"/>
            </w:tcMar>
            <w:vAlign w:val="center"/>
          </w:tcPr>
          <w:p>
            <w:pPr>
              <w:jc w:val="center"/>
              <w:rPr>
                <w:szCs w:val="21"/>
              </w:rPr>
            </w:pPr>
          </w:p>
        </w:tc>
        <w:tc>
          <w:tcPr>
            <w:tcW w:w="1620" w:type="dxa"/>
            <w:tcMar>
              <w:top w:w="0" w:type="dxa"/>
              <w:left w:w="108" w:type="dxa"/>
              <w:bottom w:w="0" w:type="dxa"/>
              <w:right w:w="108" w:type="dxa"/>
            </w:tcMar>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jc w:val="center"/>
        </w:trPr>
        <w:tc>
          <w:tcPr>
            <w:tcW w:w="1398" w:type="dxa"/>
            <w:vAlign w:val="center"/>
          </w:tcPr>
          <w:p>
            <w:pPr>
              <w:jc w:val="center"/>
              <w:rPr>
                <w:szCs w:val="21"/>
              </w:rPr>
            </w:pPr>
            <w:r>
              <w:rPr>
                <w:rFonts w:hint="eastAsia"/>
                <w:szCs w:val="21"/>
              </w:rPr>
              <w:t>费用总额</w:t>
            </w:r>
          </w:p>
        </w:tc>
        <w:tc>
          <w:tcPr>
            <w:tcW w:w="4797" w:type="dxa"/>
            <w:gridSpan w:val="3"/>
            <w:vAlign w:val="center"/>
          </w:tcPr>
          <w:p>
            <w:pPr>
              <w:jc w:val="center"/>
              <w:rPr>
                <w:szCs w:val="21"/>
              </w:rPr>
            </w:pPr>
            <w:r>
              <w:rPr>
                <w:rFonts w:hint="eastAsia"/>
                <w:szCs w:val="21"/>
              </w:rPr>
              <w:t>万     仟     佰     拾     元整</w:t>
            </w:r>
          </w:p>
        </w:tc>
        <w:tc>
          <w:tcPr>
            <w:tcW w:w="1355" w:type="dxa"/>
            <w:tcMar>
              <w:top w:w="0" w:type="dxa"/>
              <w:left w:w="108" w:type="dxa"/>
              <w:bottom w:w="0" w:type="dxa"/>
              <w:right w:w="108" w:type="dxa"/>
            </w:tcMar>
            <w:vAlign w:val="center"/>
          </w:tcPr>
          <w:p>
            <w:pPr>
              <w:rPr>
                <w:szCs w:val="21"/>
              </w:rPr>
            </w:pPr>
            <w:r>
              <w:rPr>
                <w:rFonts w:hint="eastAsia"/>
                <w:szCs w:val="21"/>
              </w:rPr>
              <w:t>小 写</w:t>
            </w:r>
          </w:p>
        </w:tc>
        <w:tc>
          <w:tcPr>
            <w:tcW w:w="2389" w:type="dxa"/>
            <w:gridSpan w:val="3"/>
            <w:tcMar>
              <w:top w:w="0" w:type="dxa"/>
              <w:left w:w="108" w:type="dxa"/>
              <w:bottom w:w="0" w:type="dxa"/>
              <w:right w:w="108" w:type="dxa"/>
            </w:tcMar>
            <w:vAlign w:val="center"/>
          </w:tcPr>
          <w:p>
            <w:pPr>
              <w:rPr>
                <w:szCs w:val="21"/>
              </w:rPr>
            </w:pPr>
            <w:r>
              <w:rPr>
                <w:rFonts w:hint="eastAsia"/>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50" w:hRule="atLeast"/>
          <w:jc w:val="center"/>
        </w:trPr>
        <w:tc>
          <w:tcPr>
            <w:tcW w:w="1398" w:type="dxa"/>
            <w:tcMar>
              <w:top w:w="0" w:type="dxa"/>
              <w:left w:w="108" w:type="dxa"/>
              <w:bottom w:w="0" w:type="dxa"/>
              <w:right w:w="108" w:type="dxa"/>
            </w:tcMar>
            <w:vAlign w:val="center"/>
          </w:tcPr>
          <w:p>
            <w:pPr>
              <w:snapToGrid w:val="0"/>
              <w:spacing w:line="360" w:lineRule="auto"/>
              <w:jc w:val="center"/>
              <w:rPr>
                <w:rFonts w:ascii="宋体" w:hAnsi="宋体" w:cs="宋体"/>
                <w:szCs w:val="21"/>
              </w:rPr>
            </w:pPr>
            <w:r>
              <w:rPr>
                <w:rFonts w:hint="eastAsia" w:ascii="宋体" w:hAnsi="宋体"/>
                <w:bCs/>
                <w:szCs w:val="21"/>
              </w:rPr>
              <w:t>付款方式</w:t>
            </w:r>
          </w:p>
        </w:tc>
        <w:tc>
          <w:tcPr>
            <w:tcW w:w="8541" w:type="dxa"/>
            <w:gridSpan w:val="7"/>
            <w:tcMar>
              <w:top w:w="0" w:type="dxa"/>
              <w:left w:w="108" w:type="dxa"/>
              <w:bottom w:w="0" w:type="dxa"/>
              <w:right w:w="108" w:type="dxa"/>
            </w:tcMar>
            <w:vAlign w:val="center"/>
          </w:tcPr>
          <w:p>
            <w:pPr>
              <w:snapToGrid w:val="0"/>
              <w:spacing w:line="360" w:lineRule="auto"/>
              <w:jc w:val="left"/>
              <w:rPr>
                <w:rFonts w:ascii="宋体" w:hAnsi="宋体"/>
                <w:bCs/>
                <w:szCs w:val="21"/>
              </w:rPr>
            </w:pPr>
            <w:r>
              <w:rPr>
                <w:rFonts w:ascii="宋体" w:hAnsi="宋体"/>
                <w:szCs w:val="21"/>
              </w:rPr>
              <w:drawing>
                <wp:anchor distT="0" distB="0" distL="114300" distR="114300" simplePos="0" relativeHeight="251679744" behindDoc="0" locked="0" layoutInCell="1" allowOverlap="1">
                  <wp:simplePos x="0" y="0"/>
                  <wp:positionH relativeFrom="margin">
                    <wp:posOffset>22225</wp:posOffset>
                  </wp:positionH>
                  <wp:positionV relativeFrom="margin">
                    <wp:posOffset>93345</wp:posOffset>
                  </wp:positionV>
                  <wp:extent cx="2248535" cy="1116965"/>
                  <wp:effectExtent l="0" t="0" r="18415" b="698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48535" cy="1116965"/>
                          </a:xfrm>
                          <a:prstGeom prst="rect">
                            <a:avLst/>
                          </a:prstGeom>
                        </pic:spPr>
                      </pic:pic>
                    </a:graphicData>
                  </a:graphic>
                </wp:anchor>
              </w:drawing>
            </w:r>
          </w:p>
          <w:p>
            <w:pPr>
              <w:snapToGrid w:val="0"/>
              <w:spacing w:line="360" w:lineRule="auto"/>
              <w:jc w:val="left"/>
              <w:rPr>
                <w:rFonts w:ascii="宋体" w:hAnsi="宋体"/>
                <w:szCs w:val="21"/>
              </w:rPr>
            </w:pPr>
            <w:r>
              <w:rPr>
                <w:rFonts w:hint="eastAsia" w:ascii="宋体" w:hAnsi="宋体"/>
                <w:bCs/>
                <w:szCs w:val="21"/>
              </w:rPr>
              <w:t>户名：浙江中建网络科技股份有限公司</w:t>
            </w:r>
          </w:p>
          <w:p>
            <w:pPr>
              <w:snapToGrid w:val="0"/>
              <w:spacing w:line="360" w:lineRule="auto"/>
              <w:jc w:val="left"/>
              <w:rPr>
                <w:rFonts w:ascii="宋体" w:hAnsi="宋体"/>
                <w:bCs/>
                <w:szCs w:val="21"/>
              </w:rPr>
            </w:pPr>
            <w:r>
              <w:rPr>
                <w:rFonts w:hint="eastAsia" w:ascii="宋体" w:hAnsi="宋体"/>
                <w:bCs/>
                <w:szCs w:val="21"/>
              </w:rPr>
              <w:t>帐号：1202022109900098665</w:t>
            </w:r>
          </w:p>
          <w:p>
            <w:pPr>
              <w:snapToGrid w:val="0"/>
              <w:spacing w:line="360" w:lineRule="auto"/>
              <w:jc w:val="left"/>
              <w:rPr>
                <w:rFonts w:ascii="宋体" w:hAnsi="宋体"/>
                <w:bCs/>
                <w:szCs w:val="21"/>
              </w:rPr>
            </w:pPr>
            <w:r>
              <w:rPr>
                <w:rFonts w:hint="eastAsia" w:ascii="宋体" w:hAnsi="宋体"/>
                <w:bCs/>
                <w:szCs w:val="21"/>
              </w:rPr>
              <w:t>开户行：工行朝晖支行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980" w:hRule="atLeast"/>
          <w:jc w:val="center"/>
        </w:trPr>
        <w:tc>
          <w:tcPr>
            <w:tcW w:w="1398" w:type="dxa"/>
            <w:tcMar>
              <w:top w:w="0" w:type="dxa"/>
              <w:left w:w="108" w:type="dxa"/>
              <w:bottom w:w="0" w:type="dxa"/>
              <w:right w:w="108" w:type="dxa"/>
            </w:tcMar>
            <w:vAlign w:val="center"/>
          </w:tcPr>
          <w:p>
            <w:pPr>
              <w:snapToGrid w:val="0"/>
              <w:spacing w:line="360" w:lineRule="auto"/>
              <w:jc w:val="center"/>
              <w:rPr>
                <w:rFonts w:ascii="宋体" w:hAnsi="宋体" w:cs="宋体"/>
                <w:szCs w:val="21"/>
              </w:rPr>
            </w:pPr>
            <w:r>
              <w:rPr>
                <w:rFonts w:hint="eastAsia" w:ascii="宋体" w:hAnsi="宋体"/>
                <w:bCs/>
                <w:szCs w:val="21"/>
              </w:rPr>
              <w:t>参会方式</w:t>
            </w:r>
          </w:p>
        </w:tc>
        <w:tc>
          <w:tcPr>
            <w:tcW w:w="4797" w:type="dxa"/>
            <w:gridSpan w:val="3"/>
            <w:tcMar>
              <w:top w:w="0" w:type="dxa"/>
              <w:left w:w="108" w:type="dxa"/>
              <w:bottom w:w="0" w:type="dxa"/>
              <w:right w:w="108" w:type="dxa"/>
            </w:tcMar>
            <w:vAlign w:val="center"/>
          </w:tcPr>
          <w:p>
            <w:pPr>
              <w:snapToGrid w:val="0"/>
              <w:spacing w:line="360" w:lineRule="auto"/>
              <w:rPr>
                <w:kern w:val="1"/>
                <w:sz w:val="30"/>
                <w:szCs w:val="30"/>
              </w:rPr>
            </w:pPr>
            <w:r>
              <w:rPr>
                <w:kern w:val="1"/>
                <w:sz w:val="30"/>
                <w:szCs w:val="30"/>
              </w:rPr>
              <w:drawing>
                <wp:anchor distT="0" distB="0" distL="114300" distR="114300" simplePos="0" relativeHeight="251680768" behindDoc="0" locked="0" layoutInCell="1" allowOverlap="1">
                  <wp:simplePos x="0" y="0"/>
                  <wp:positionH relativeFrom="column">
                    <wp:posOffset>80010</wp:posOffset>
                  </wp:positionH>
                  <wp:positionV relativeFrom="paragraph">
                    <wp:posOffset>141605</wp:posOffset>
                  </wp:positionV>
                  <wp:extent cx="1024890" cy="1024890"/>
                  <wp:effectExtent l="0" t="0" r="3810" b="3810"/>
                  <wp:wrapSquare wrapText="bothSides"/>
                  <wp:docPr id="7" name="图片模式2" descr="C:\Users\Administrator\Desktop\中国水泥网\会议相关\2019中国数字化交流大会-粉磨大会\二维码\专题报名二维码word版.jpg专题报名二维码word版"/>
                  <wp:cNvGraphicFramePr/>
                  <a:graphic xmlns:a="http://schemas.openxmlformats.org/drawingml/2006/main">
                    <a:graphicData uri="http://schemas.openxmlformats.org/drawingml/2006/picture">
                      <pic:pic xmlns:pic="http://schemas.openxmlformats.org/drawingml/2006/picture">
                        <pic:nvPicPr>
                          <pic:cNvPr id="7" name="图片模式2" descr="C:\Users\Administrator\Desktop\中国水泥网\会议相关\2019中国数字化交流大会-粉磨大会\二维码\专题报名二维码word版.jpg专题报名二维码word版"/>
                          <pic:cNvPicPr/>
                        </pic:nvPicPr>
                        <pic:blipFill>
                          <a:blip r:embed="rId9"/>
                          <a:srcRect/>
                          <a:stretch>
                            <a:fillRect/>
                          </a:stretch>
                        </pic:blipFill>
                        <pic:spPr>
                          <a:xfrm>
                            <a:off x="0" y="0"/>
                            <a:ext cx="1024890" cy="1024890"/>
                          </a:xfrm>
                          <a:prstGeom prst="rect">
                            <a:avLst/>
                          </a:prstGeom>
                          <a:noFill/>
                          <a:ln w="19050">
                            <a:noFill/>
                          </a:ln>
                          <a:effectLst/>
                        </pic:spPr>
                      </pic:pic>
                    </a:graphicData>
                  </a:graphic>
                </wp:anchor>
              </w:drawing>
            </w:r>
          </w:p>
          <w:p>
            <w:pPr>
              <w:snapToGrid w:val="0"/>
              <w:spacing w:line="360" w:lineRule="auto"/>
              <w:rPr>
                <w:rFonts w:ascii="宋体" w:hAnsi="宋体"/>
                <w:bCs/>
                <w:szCs w:val="21"/>
              </w:rPr>
            </w:pPr>
            <w:r>
              <w:rPr>
                <w:rFonts w:hint="eastAsia" w:ascii="宋体" w:hAnsi="宋体"/>
                <w:bCs/>
                <w:szCs w:val="21"/>
              </w:rPr>
              <w:t>1、二维码扫码报名；</w:t>
            </w:r>
          </w:p>
          <w:p>
            <w:pPr>
              <w:pStyle w:val="24"/>
              <w:snapToGrid w:val="0"/>
              <w:spacing w:line="360" w:lineRule="auto"/>
              <w:ind w:left="360" w:firstLine="0" w:firstLineChars="0"/>
              <w:rPr>
                <w:rFonts w:ascii="宋体" w:hAnsi="宋体"/>
                <w:bCs/>
                <w:szCs w:val="21"/>
              </w:rPr>
            </w:pPr>
            <w:r>
              <w:rPr>
                <w:rFonts w:hint="eastAsia" w:ascii="宋体" w:hAnsi="宋体"/>
                <w:bCs/>
                <w:szCs w:val="21"/>
              </w:rPr>
              <w:t>2、将参会回执传真或发邮件至中国水泥网；</w:t>
            </w:r>
          </w:p>
          <w:p>
            <w:pPr>
              <w:snapToGrid w:val="0"/>
              <w:spacing w:line="360" w:lineRule="auto"/>
              <w:rPr>
                <w:rFonts w:ascii="宋体" w:hAnsi="宋体" w:cs="宋体"/>
                <w:szCs w:val="21"/>
              </w:rPr>
            </w:pPr>
          </w:p>
        </w:tc>
        <w:tc>
          <w:tcPr>
            <w:tcW w:w="3744" w:type="dxa"/>
            <w:gridSpan w:val="4"/>
            <w:tcMar>
              <w:top w:w="0" w:type="dxa"/>
              <w:left w:w="108" w:type="dxa"/>
              <w:bottom w:w="0" w:type="dxa"/>
              <w:right w:w="108" w:type="dxa"/>
            </w:tcMar>
            <w:vAlign w:val="center"/>
          </w:tcPr>
          <w:p>
            <w:pPr>
              <w:snapToGrid w:val="0"/>
              <w:spacing w:line="360" w:lineRule="auto"/>
              <w:rPr>
                <w:rFonts w:ascii="宋体" w:hAnsi="宋体"/>
                <w:bCs/>
                <w:szCs w:val="21"/>
              </w:rPr>
            </w:pPr>
            <w:r>
              <w:rPr>
                <w:rFonts w:hint="eastAsia" w:ascii="宋体" w:hAnsi="宋体"/>
                <w:bCs/>
                <w:szCs w:val="21"/>
              </w:rPr>
              <w:t>单位印章</w:t>
            </w:r>
          </w:p>
          <w:p>
            <w:pPr>
              <w:snapToGrid w:val="0"/>
              <w:spacing w:line="360" w:lineRule="auto"/>
              <w:rPr>
                <w:rFonts w:ascii="宋体" w:hAnsi="宋体"/>
                <w:szCs w:val="21"/>
              </w:rPr>
            </w:pPr>
          </w:p>
          <w:p>
            <w:pPr>
              <w:snapToGrid w:val="0"/>
              <w:spacing w:line="360" w:lineRule="auto"/>
              <w:jc w:val="center"/>
              <w:rPr>
                <w:rFonts w:ascii="宋体" w:hAnsi="宋体"/>
                <w:szCs w:val="21"/>
              </w:rPr>
            </w:pPr>
          </w:p>
          <w:p>
            <w:pPr>
              <w:snapToGrid w:val="0"/>
              <w:spacing w:line="360" w:lineRule="auto"/>
              <w:rPr>
                <w:rFonts w:ascii="宋体" w:hAnsi="宋体" w:cs="宋体"/>
                <w:szCs w:val="21"/>
              </w:rPr>
            </w:pPr>
            <w:r>
              <w:rPr>
                <w:rFonts w:hint="eastAsia" w:ascii="宋体" w:hAnsi="宋体"/>
                <w:bCs/>
                <w:szCs w:val="21"/>
              </w:rPr>
              <w:t>日期：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519" w:hRule="atLeast"/>
          <w:jc w:val="center"/>
        </w:trPr>
        <w:tc>
          <w:tcPr>
            <w:tcW w:w="1398" w:type="dxa"/>
            <w:tcMar>
              <w:top w:w="0" w:type="dxa"/>
              <w:left w:w="108" w:type="dxa"/>
              <w:bottom w:w="0" w:type="dxa"/>
              <w:right w:w="108" w:type="dxa"/>
            </w:tcMar>
            <w:vAlign w:val="center"/>
          </w:tcPr>
          <w:p>
            <w:pPr>
              <w:snapToGrid w:val="0"/>
              <w:spacing w:line="360" w:lineRule="auto"/>
              <w:jc w:val="center"/>
              <w:rPr>
                <w:rFonts w:ascii="宋体" w:hAnsi="宋体" w:cs="宋体"/>
                <w:szCs w:val="21"/>
              </w:rPr>
            </w:pPr>
            <w:r>
              <w:rPr>
                <w:rFonts w:hint="eastAsia" w:ascii="宋体" w:hAnsi="宋体"/>
                <w:bCs/>
                <w:szCs w:val="21"/>
              </w:rPr>
              <w:t>备    注</w:t>
            </w:r>
          </w:p>
        </w:tc>
        <w:tc>
          <w:tcPr>
            <w:tcW w:w="8541" w:type="dxa"/>
            <w:gridSpan w:val="7"/>
            <w:tcMar>
              <w:top w:w="0" w:type="dxa"/>
              <w:left w:w="108" w:type="dxa"/>
              <w:bottom w:w="0" w:type="dxa"/>
              <w:right w:w="108" w:type="dxa"/>
            </w:tcMar>
            <w:vAlign w:val="center"/>
          </w:tcPr>
          <w:p>
            <w:pPr>
              <w:snapToGrid w:val="0"/>
              <w:spacing w:line="360" w:lineRule="auto"/>
              <w:jc w:val="center"/>
              <w:rPr>
                <w:rFonts w:ascii="宋体" w:hAnsi="宋体" w:cs="宋体"/>
                <w:szCs w:val="21"/>
              </w:rPr>
            </w:pPr>
          </w:p>
        </w:tc>
      </w:tr>
    </w:tbl>
    <w:p>
      <w:pPr>
        <w:wordWrap w:val="0"/>
        <w:snapToGrid w:val="0"/>
        <w:rPr>
          <w:bCs/>
          <w:szCs w:val="21"/>
        </w:rPr>
      </w:pPr>
    </w:p>
    <w:p>
      <w:pPr>
        <w:wordWrap w:val="0"/>
        <w:snapToGrid w:val="0"/>
        <w:rPr>
          <w:bCs/>
          <w:sz w:val="24"/>
        </w:rPr>
      </w:pPr>
      <w:r>
        <w:rPr>
          <w:b/>
          <w:bCs/>
          <w:szCs w:val="21"/>
        </w:rPr>
        <w:t>注：</w:t>
      </w:r>
      <w:r>
        <w:rPr>
          <w:b/>
          <w:bCs/>
          <w:sz w:val="20"/>
        </w:rPr>
        <w:t>请于</w:t>
      </w:r>
      <w:r>
        <w:rPr>
          <w:rFonts w:hint="eastAsia"/>
          <w:b/>
          <w:bCs/>
          <w:sz w:val="20"/>
        </w:rPr>
        <w:t>2019年8月5</w:t>
      </w:r>
      <w:r>
        <w:rPr>
          <w:b/>
          <w:bCs/>
          <w:sz w:val="20"/>
        </w:rPr>
        <w:t>日前传真</w:t>
      </w:r>
      <w:r>
        <w:rPr>
          <w:rFonts w:hint="eastAsia"/>
          <w:b/>
          <w:bCs/>
          <w:sz w:val="20"/>
        </w:rPr>
        <w:t>或发邮件</w:t>
      </w:r>
      <w:r>
        <w:rPr>
          <w:b/>
          <w:bCs/>
          <w:sz w:val="20"/>
        </w:rPr>
        <w:t>至中国水泥网：</w:t>
      </w:r>
      <w:r>
        <w:rPr>
          <w:rFonts w:hint="eastAsia"/>
          <w:b/>
          <w:bCs/>
          <w:sz w:val="20"/>
        </w:rPr>
        <w:t>0571-85871616</w:t>
      </w:r>
      <w:r>
        <w:rPr>
          <w:b/>
          <w:bCs/>
          <w:sz w:val="20"/>
        </w:rPr>
        <w:t>、cehua@ccement.com</w:t>
      </w:r>
      <w:r>
        <w:rPr>
          <w:rFonts w:hint="eastAsia"/>
          <w:b/>
          <w:bCs/>
          <w:sz w:val="20"/>
        </w:rPr>
        <w:t xml:space="preserve"> </w:t>
      </w:r>
    </w:p>
    <w:sectPr>
      <w:headerReference r:id="rId5" w:type="first"/>
      <w:footerReference r:id="rId7" w:type="first"/>
      <w:headerReference r:id="rId3" w:type="default"/>
      <w:headerReference r:id="rId4" w:type="even"/>
      <w:footerReference r:id="rId6" w:type="even"/>
      <w:pgSz w:w="11906" w:h="16838"/>
      <w:pgMar w:top="851" w:right="1588" w:bottom="85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1735C"/>
    <w:multiLevelType w:val="singleLevel"/>
    <w:tmpl w:val="6161735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C5F"/>
    <w:rsid w:val="00002E73"/>
    <w:rsid w:val="000049D1"/>
    <w:rsid w:val="00005D5D"/>
    <w:rsid w:val="00007BFA"/>
    <w:rsid w:val="000121D3"/>
    <w:rsid w:val="0002331F"/>
    <w:rsid w:val="000247D4"/>
    <w:rsid w:val="00024B9A"/>
    <w:rsid w:val="00024E3A"/>
    <w:rsid w:val="00025B31"/>
    <w:rsid w:val="000260E5"/>
    <w:rsid w:val="00027EA9"/>
    <w:rsid w:val="00030387"/>
    <w:rsid w:val="000314F5"/>
    <w:rsid w:val="00035F10"/>
    <w:rsid w:val="00040949"/>
    <w:rsid w:val="00045CCC"/>
    <w:rsid w:val="00050C01"/>
    <w:rsid w:val="00054BCD"/>
    <w:rsid w:val="00061487"/>
    <w:rsid w:val="000655A7"/>
    <w:rsid w:val="000671E5"/>
    <w:rsid w:val="0006765C"/>
    <w:rsid w:val="00074506"/>
    <w:rsid w:val="00076747"/>
    <w:rsid w:val="00080331"/>
    <w:rsid w:val="00080BB5"/>
    <w:rsid w:val="0008404F"/>
    <w:rsid w:val="0008747F"/>
    <w:rsid w:val="000928D0"/>
    <w:rsid w:val="00094432"/>
    <w:rsid w:val="00094707"/>
    <w:rsid w:val="000949F2"/>
    <w:rsid w:val="00095AD7"/>
    <w:rsid w:val="000961E8"/>
    <w:rsid w:val="000A6530"/>
    <w:rsid w:val="000B223F"/>
    <w:rsid w:val="000B3479"/>
    <w:rsid w:val="000B5D0E"/>
    <w:rsid w:val="000C2360"/>
    <w:rsid w:val="000C395B"/>
    <w:rsid w:val="000C4CF5"/>
    <w:rsid w:val="000C5217"/>
    <w:rsid w:val="000C54B0"/>
    <w:rsid w:val="000D0648"/>
    <w:rsid w:val="000D3EE2"/>
    <w:rsid w:val="000D6204"/>
    <w:rsid w:val="000D775E"/>
    <w:rsid w:val="000E0C0E"/>
    <w:rsid w:val="000E0EAA"/>
    <w:rsid w:val="000E322D"/>
    <w:rsid w:val="000E5583"/>
    <w:rsid w:val="000F34A3"/>
    <w:rsid w:val="000F3501"/>
    <w:rsid w:val="000F7471"/>
    <w:rsid w:val="00101CA4"/>
    <w:rsid w:val="00102D3D"/>
    <w:rsid w:val="00103732"/>
    <w:rsid w:val="001054D7"/>
    <w:rsid w:val="001075BD"/>
    <w:rsid w:val="001103FE"/>
    <w:rsid w:val="00111F60"/>
    <w:rsid w:val="00121420"/>
    <w:rsid w:val="00121553"/>
    <w:rsid w:val="001228AF"/>
    <w:rsid w:val="00124351"/>
    <w:rsid w:val="00126464"/>
    <w:rsid w:val="00132DEB"/>
    <w:rsid w:val="0014285E"/>
    <w:rsid w:val="00145F6D"/>
    <w:rsid w:val="0015169F"/>
    <w:rsid w:val="00151D13"/>
    <w:rsid w:val="0015509E"/>
    <w:rsid w:val="00155AEA"/>
    <w:rsid w:val="00161DE0"/>
    <w:rsid w:val="0016588B"/>
    <w:rsid w:val="00165AA5"/>
    <w:rsid w:val="00172079"/>
    <w:rsid w:val="00172A27"/>
    <w:rsid w:val="0017524F"/>
    <w:rsid w:val="001753BC"/>
    <w:rsid w:val="0017639C"/>
    <w:rsid w:val="00176F1F"/>
    <w:rsid w:val="001771E8"/>
    <w:rsid w:val="00180714"/>
    <w:rsid w:val="00180B13"/>
    <w:rsid w:val="00182699"/>
    <w:rsid w:val="00183046"/>
    <w:rsid w:val="00190283"/>
    <w:rsid w:val="00196A0C"/>
    <w:rsid w:val="00196E71"/>
    <w:rsid w:val="00197177"/>
    <w:rsid w:val="001A3828"/>
    <w:rsid w:val="001B09C4"/>
    <w:rsid w:val="001C1135"/>
    <w:rsid w:val="001C2602"/>
    <w:rsid w:val="001C3059"/>
    <w:rsid w:val="001C4E69"/>
    <w:rsid w:val="001C5F4F"/>
    <w:rsid w:val="001C6656"/>
    <w:rsid w:val="001D2792"/>
    <w:rsid w:val="001D53A4"/>
    <w:rsid w:val="001D6887"/>
    <w:rsid w:val="001D751C"/>
    <w:rsid w:val="001D7ACE"/>
    <w:rsid w:val="001E00FC"/>
    <w:rsid w:val="001F06EF"/>
    <w:rsid w:val="001F2356"/>
    <w:rsid w:val="001F418B"/>
    <w:rsid w:val="00200004"/>
    <w:rsid w:val="002032E3"/>
    <w:rsid w:val="0020438E"/>
    <w:rsid w:val="00205AD9"/>
    <w:rsid w:val="002068C2"/>
    <w:rsid w:val="00207DA6"/>
    <w:rsid w:val="00207FD2"/>
    <w:rsid w:val="00214A82"/>
    <w:rsid w:val="00221C5A"/>
    <w:rsid w:val="00223D2D"/>
    <w:rsid w:val="0022405D"/>
    <w:rsid w:val="00227146"/>
    <w:rsid w:val="00230908"/>
    <w:rsid w:val="002351DE"/>
    <w:rsid w:val="0023657C"/>
    <w:rsid w:val="0023728A"/>
    <w:rsid w:val="00241532"/>
    <w:rsid w:val="0024287F"/>
    <w:rsid w:val="00244A5D"/>
    <w:rsid w:val="00245B07"/>
    <w:rsid w:val="00245EAD"/>
    <w:rsid w:val="00253757"/>
    <w:rsid w:val="0025452E"/>
    <w:rsid w:val="00256DB0"/>
    <w:rsid w:val="002575E8"/>
    <w:rsid w:val="00257B37"/>
    <w:rsid w:val="002641A6"/>
    <w:rsid w:val="002659F2"/>
    <w:rsid w:val="0026631D"/>
    <w:rsid w:val="00274DF1"/>
    <w:rsid w:val="00275684"/>
    <w:rsid w:val="002773CB"/>
    <w:rsid w:val="00281339"/>
    <w:rsid w:val="0028396F"/>
    <w:rsid w:val="00283C62"/>
    <w:rsid w:val="00283C8A"/>
    <w:rsid w:val="00283D89"/>
    <w:rsid w:val="002943B0"/>
    <w:rsid w:val="0029563A"/>
    <w:rsid w:val="002961F3"/>
    <w:rsid w:val="00296879"/>
    <w:rsid w:val="00297F25"/>
    <w:rsid w:val="002A2A53"/>
    <w:rsid w:val="002A4203"/>
    <w:rsid w:val="002A5272"/>
    <w:rsid w:val="002A7422"/>
    <w:rsid w:val="002B04B8"/>
    <w:rsid w:val="002B0C01"/>
    <w:rsid w:val="002B5488"/>
    <w:rsid w:val="002C0382"/>
    <w:rsid w:val="002C6E3C"/>
    <w:rsid w:val="002D053E"/>
    <w:rsid w:val="002D1E35"/>
    <w:rsid w:val="002D5633"/>
    <w:rsid w:val="002D6C28"/>
    <w:rsid w:val="002D6D50"/>
    <w:rsid w:val="002E300B"/>
    <w:rsid w:val="002E6124"/>
    <w:rsid w:val="002E6ABA"/>
    <w:rsid w:val="002E7D45"/>
    <w:rsid w:val="002F2CB1"/>
    <w:rsid w:val="002F3AB6"/>
    <w:rsid w:val="002F61BD"/>
    <w:rsid w:val="002F758E"/>
    <w:rsid w:val="00301708"/>
    <w:rsid w:val="00301F2D"/>
    <w:rsid w:val="00302579"/>
    <w:rsid w:val="0030332A"/>
    <w:rsid w:val="003035FC"/>
    <w:rsid w:val="00303794"/>
    <w:rsid w:val="00303803"/>
    <w:rsid w:val="00306B78"/>
    <w:rsid w:val="00311925"/>
    <w:rsid w:val="0031409D"/>
    <w:rsid w:val="003146B9"/>
    <w:rsid w:val="00314A07"/>
    <w:rsid w:val="003156D8"/>
    <w:rsid w:val="003248DF"/>
    <w:rsid w:val="003266D3"/>
    <w:rsid w:val="00330C04"/>
    <w:rsid w:val="00334DF3"/>
    <w:rsid w:val="00335BF9"/>
    <w:rsid w:val="003375D2"/>
    <w:rsid w:val="00337DB8"/>
    <w:rsid w:val="00340C60"/>
    <w:rsid w:val="00351961"/>
    <w:rsid w:val="00353453"/>
    <w:rsid w:val="003544AE"/>
    <w:rsid w:val="00354684"/>
    <w:rsid w:val="00356B82"/>
    <w:rsid w:val="00357054"/>
    <w:rsid w:val="003629E8"/>
    <w:rsid w:val="00362CCD"/>
    <w:rsid w:val="00363F39"/>
    <w:rsid w:val="00364F49"/>
    <w:rsid w:val="00366FC8"/>
    <w:rsid w:val="00373792"/>
    <w:rsid w:val="00375B06"/>
    <w:rsid w:val="00375F8F"/>
    <w:rsid w:val="0038184C"/>
    <w:rsid w:val="00384E62"/>
    <w:rsid w:val="003903F2"/>
    <w:rsid w:val="00390EB1"/>
    <w:rsid w:val="00391225"/>
    <w:rsid w:val="00395CE4"/>
    <w:rsid w:val="00396551"/>
    <w:rsid w:val="00396F9B"/>
    <w:rsid w:val="00397C91"/>
    <w:rsid w:val="003A020F"/>
    <w:rsid w:val="003A0A20"/>
    <w:rsid w:val="003A677E"/>
    <w:rsid w:val="003B226D"/>
    <w:rsid w:val="003B3B4F"/>
    <w:rsid w:val="003B50D7"/>
    <w:rsid w:val="003B7552"/>
    <w:rsid w:val="003B79AE"/>
    <w:rsid w:val="003C0435"/>
    <w:rsid w:val="003C0F03"/>
    <w:rsid w:val="003C64D3"/>
    <w:rsid w:val="003D0CA2"/>
    <w:rsid w:val="003D3A41"/>
    <w:rsid w:val="003E058B"/>
    <w:rsid w:val="003E09E7"/>
    <w:rsid w:val="003E3FE6"/>
    <w:rsid w:val="003E4EFF"/>
    <w:rsid w:val="003E55DA"/>
    <w:rsid w:val="003E7473"/>
    <w:rsid w:val="003F2A42"/>
    <w:rsid w:val="00401D8C"/>
    <w:rsid w:val="00402087"/>
    <w:rsid w:val="00402194"/>
    <w:rsid w:val="00407707"/>
    <w:rsid w:val="00410255"/>
    <w:rsid w:val="00416018"/>
    <w:rsid w:val="004161F3"/>
    <w:rsid w:val="0042212C"/>
    <w:rsid w:val="00422542"/>
    <w:rsid w:val="00422875"/>
    <w:rsid w:val="00426982"/>
    <w:rsid w:val="0043189F"/>
    <w:rsid w:val="00432B58"/>
    <w:rsid w:val="004340E4"/>
    <w:rsid w:val="0043741D"/>
    <w:rsid w:val="00443B94"/>
    <w:rsid w:val="00444081"/>
    <w:rsid w:val="00444A56"/>
    <w:rsid w:val="004509F8"/>
    <w:rsid w:val="00452693"/>
    <w:rsid w:val="00461552"/>
    <w:rsid w:val="004706E8"/>
    <w:rsid w:val="0047239E"/>
    <w:rsid w:val="00474AD7"/>
    <w:rsid w:val="0047543F"/>
    <w:rsid w:val="00482097"/>
    <w:rsid w:val="004919A4"/>
    <w:rsid w:val="00492D8D"/>
    <w:rsid w:val="00495A64"/>
    <w:rsid w:val="0049755B"/>
    <w:rsid w:val="004975A5"/>
    <w:rsid w:val="00497601"/>
    <w:rsid w:val="004A0CF1"/>
    <w:rsid w:val="004A1CEC"/>
    <w:rsid w:val="004A3273"/>
    <w:rsid w:val="004A3B63"/>
    <w:rsid w:val="004A40DA"/>
    <w:rsid w:val="004B266A"/>
    <w:rsid w:val="004B3A0D"/>
    <w:rsid w:val="004B49DB"/>
    <w:rsid w:val="004B54FC"/>
    <w:rsid w:val="004C185C"/>
    <w:rsid w:val="004C2CEB"/>
    <w:rsid w:val="004C34E6"/>
    <w:rsid w:val="004C3B62"/>
    <w:rsid w:val="004C5738"/>
    <w:rsid w:val="004D13A7"/>
    <w:rsid w:val="004D3F6E"/>
    <w:rsid w:val="004D678D"/>
    <w:rsid w:val="004E05D7"/>
    <w:rsid w:val="004E3510"/>
    <w:rsid w:val="004E4115"/>
    <w:rsid w:val="004F3BF0"/>
    <w:rsid w:val="004F5CE2"/>
    <w:rsid w:val="004F6901"/>
    <w:rsid w:val="00504479"/>
    <w:rsid w:val="005107CC"/>
    <w:rsid w:val="00511480"/>
    <w:rsid w:val="005305FA"/>
    <w:rsid w:val="0053428A"/>
    <w:rsid w:val="00551436"/>
    <w:rsid w:val="00551C63"/>
    <w:rsid w:val="00553AEC"/>
    <w:rsid w:val="005552E1"/>
    <w:rsid w:val="005557C8"/>
    <w:rsid w:val="005559FF"/>
    <w:rsid w:val="005601CE"/>
    <w:rsid w:val="00562A34"/>
    <w:rsid w:val="00563548"/>
    <w:rsid w:val="00565B8F"/>
    <w:rsid w:val="0057276A"/>
    <w:rsid w:val="00575BBD"/>
    <w:rsid w:val="005764DD"/>
    <w:rsid w:val="00580C5D"/>
    <w:rsid w:val="00583ACE"/>
    <w:rsid w:val="005866FA"/>
    <w:rsid w:val="005933C3"/>
    <w:rsid w:val="005934ED"/>
    <w:rsid w:val="00597CFE"/>
    <w:rsid w:val="005A3724"/>
    <w:rsid w:val="005B2D54"/>
    <w:rsid w:val="005B2DDD"/>
    <w:rsid w:val="005B47C1"/>
    <w:rsid w:val="005B551E"/>
    <w:rsid w:val="005B7EB2"/>
    <w:rsid w:val="005D18D4"/>
    <w:rsid w:val="005D1BB0"/>
    <w:rsid w:val="005D5F2C"/>
    <w:rsid w:val="005D64D5"/>
    <w:rsid w:val="005D79C1"/>
    <w:rsid w:val="005E670E"/>
    <w:rsid w:val="005F2098"/>
    <w:rsid w:val="005F5FEB"/>
    <w:rsid w:val="00606232"/>
    <w:rsid w:val="00607EFF"/>
    <w:rsid w:val="00612999"/>
    <w:rsid w:val="00614467"/>
    <w:rsid w:val="00616DFC"/>
    <w:rsid w:val="006220E3"/>
    <w:rsid w:val="00622451"/>
    <w:rsid w:val="00623578"/>
    <w:rsid w:val="00624BC2"/>
    <w:rsid w:val="00624C44"/>
    <w:rsid w:val="00626752"/>
    <w:rsid w:val="006307F6"/>
    <w:rsid w:val="00632FFA"/>
    <w:rsid w:val="006348FC"/>
    <w:rsid w:val="00642F98"/>
    <w:rsid w:val="00646D73"/>
    <w:rsid w:val="00655161"/>
    <w:rsid w:val="006563F7"/>
    <w:rsid w:val="00661070"/>
    <w:rsid w:val="006638CC"/>
    <w:rsid w:val="00663D3F"/>
    <w:rsid w:val="0066601B"/>
    <w:rsid w:val="00676840"/>
    <w:rsid w:val="006845EC"/>
    <w:rsid w:val="00685FD7"/>
    <w:rsid w:val="006862A3"/>
    <w:rsid w:val="0069184D"/>
    <w:rsid w:val="00692046"/>
    <w:rsid w:val="00694204"/>
    <w:rsid w:val="00694942"/>
    <w:rsid w:val="00697FBF"/>
    <w:rsid w:val="006A0441"/>
    <w:rsid w:val="006B2F29"/>
    <w:rsid w:val="006B7B16"/>
    <w:rsid w:val="006C1E79"/>
    <w:rsid w:val="006C2C95"/>
    <w:rsid w:val="006C3683"/>
    <w:rsid w:val="006C44A8"/>
    <w:rsid w:val="006C65B6"/>
    <w:rsid w:val="006C6C37"/>
    <w:rsid w:val="006C7AED"/>
    <w:rsid w:val="006D68D6"/>
    <w:rsid w:val="006D76FB"/>
    <w:rsid w:val="006E21B3"/>
    <w:rsid w:val="006F1A62"/>
    <w:rsid w:val="006F20BF"/>
    <w:rsid w:val="006F2615"/>
    <w:rsid w:val="0070477F"/>
    <w:rsid w:val="0070497E"/>
    <w:rsid w:val="0071102A"/>
    <w:rsid w:val="00711FBC"/>
    <w:rsid w:val="00712121"/>
    <w:rsid w:val="007133AC"/>
    <w:rsid w:val="0071371C"/>
    <w:rsid w:val="00720AFC"/>
    <w:rsid w:val="007240E3"/>
    <w:rsid w:val="0072657B"/>
    <w:rsid w:val="00727A91"/>
    <w:rsid w:val="00727E7E"/>
    <w:rsid w:val="0073101E"/>
    <w:rsid w:val="00731B17"/>
    <w:rsid w:val="00733EF2"/>
    <w:rsid w:val="007342D9"/>
    <w:rsid w:val="0073733A"/>
    <w:rsid w:val="007440C7"/>
    <w:rsid w:val="007457FC"/>
    <w:rsid w:val="00746689"/>
    <w:rsid w:val="00746A88"/>
    <w:rsid w:val="00747CDE"/>
    <w:rsid w:val="007541B7"/>
    <w:rsid w:val="00754A1C"/>
    <w:rsid w:val="0076194F"/>
    <w:rsid w:val="00763B66"/>
    <w:rsid w:val="007665C8"/>
    <w:rsid w:val="007704E7"/>
    <w:rsid w:val="00771314"/>
    <w:rsid w:val="00772827"/>
    <w:rsid w:val="007736AB"/>
    <w:rsid w:val="007749BA"/>
    <w:rsid w:val="00780E15"/>
    <w:rsid w:val="00782580"/>
    <w:rsid w:val="00782C32"/>
    <w:rsid w:val="0078303B"/>
    <w:rsid w:val="00787A13"/>
    <w:rsid w:val="00794D70"/>
    <w:rsid w:val="00797AEB"/>
    <w:rsid w:val="007A046F"/>
    <w:rsid w:val="007A073F"/>
    <w:rsid w:val="007A591F"/>
    <w:rsid w:val="007B2EA1"/>
    <w:rsid w:val="007B6594"/>
    <w:rsid w:val="007B7D44"/>
    <w:rsid w:val="007C1BD7"/>
    <w:rsid w:val="007C60F7"/>
    <w:rsid w:val="007D1D6F"/>
    <w:rsid w:val="007D66C9"/>
    <w:rsid w:val="007D7D6E"/>
    <w:rsid w:val="007E42BC"/>
    <w:rsid w:val="007E4800"/>
    <w:rsid w:val="007E6269"/>
    <w:rsid w:val="007E639C"/>
    <w:rsid w:val="007E6413"/>
    <w:rsid w:val="007F1F80"/>
    <w:rsid w:val="007F3F21"/>
    <w:rsid w:val="007F6A22"/>
    <w:rsid w:val="0080207E"/>
    <w:rsid w:val="00805F80"/>
    <w:rsid w:val="0080613A"/>
    <w:rsid w:val="00806F4A"/>
    <w:rsid w:val="00807C6E"/>
    <w:rsid w:val="00807F36"/>
    <w:rsid w:val="0081454C"/>
    <w:rsid w:val="008217FC"/>
    <w:rsid w:val="008235C8"/>
    <w:rsid w:val="008258A2"/>
    <w:rsid w:val="0082640E"/>
    <w:rsid w:val="00830A39"/>
    <w:rsid w:val="00833B69"/>
    <w:rsid w:val="00834637"/>
    <w:rsid w:val="00837FFA"/>
    <w:rsid w:val="00841351"/>
    <w:rsid w:val="00851E3E"/>
    <w:rsid w:val="0085316C"/>
    <w:rsid w:val="00861796"/>
    <w:rsid w:val="00870412"/>
    <w:rsid w:val="00870630"/>
    <w:rsid w:val="0087158E"/>
    <w:rsid w:val="0087559E"/>
    <w:rsid w:val="00881B02"/>
    <w:rsid w:val="00884C48"/>
    <w:rsid w:val="0088569D"/>
    <w:rsid w:val="008856ED"/>
    <w:rsid w:val="00885713"/>
    <w:rsid w:val="0088728F"/>
    <w:rsid w:val="00890D20"/>
    <w:rsid w:val="008932D3"/>
    <w:rsid w:val="00895B8B"/>
    <w:rsid w:val="008A6AFB"/>
    <w:rsid w:val="008B1D0C"/>
    <w:rsid w:val="008B3380"/>
    <w:rsid w:val="008B64D4"/>
    <w:rsid w:val="008B7BB8"/>
    <w:rsid w:val="008C0874"/>
    <w:rsid w:val="008C3E2E"/>
    <w:rsid w:val="008C436C"/>
    <w:rsid w:val="008C6613"/>
    <w:rsid w:val="008D1B13"/>
    <w:rsid w:val="008D1D71"/>
    <w:rsid w:val="008D1E32"/>
    <w:rsid w:val="008D3091"/>
    <w:rsid w:val="008D3B74"/>
    <w:rsid w:val="008D4557"/>
    <w:rsid w:val="008D659C"/>
    <w:rsid w:val="008E2823"/>
    <w:rsid w:val="008E5BE9"/>
    <w:rsid w:val="008E688D"/>
    <w:rsid w:val="008E736E"/>
    <w:rsid w:val="008F47C0"/>
    <w:rsid w:val="008F5F0B"/>
    <w:rsid w:val="008F7CF1"/>
    <w:rsid w:val="0090133D"/>
    <w:rsid w:val="00901BA6"/>
    <w:rsid w:val="00903FB1"/>
    <w:rsid w:val="00904864"/>
    <w:rsid w:val="009135A6"/>
    <w:rsid w:val="009146AC"/>
    <w:rsid w:val="0091584D"/>
    <w:rsid w:val="009177B1"/>
    <w:rsid w:val="009257DB"/>
    <w:rsid w:val="00925F2B"/>
    <w:rsid w:val="00927083"/>
    <w:rsid w:val="00931A0D"/>
    <w:rsid w:val="009418A3"/>
    <w:rsid w:val="009420B4"/>
    <w:rsid w:val="0094391B"/>
    <w:rsid w:val="00956059"/>
    <w:rsid w:val="0095693F"/>
    <w:rsid w:val="009655A7"/>
    <w:rsid w:val="00966FD3"/>
    <w:rsid w:val="00971147"/>
    <w:rsid w:val="00971224"/>
    <w:rsid w:val="009722FE"/>
    <w:rsid w:val="00976138"/>
    <w:rsid w:val="0097752C"/>
    <w:rsid w:val="00980325"/>
    <w:rsid w:val="00982441"/>
    <w:rsid w:val="00985E5D"/>
    <w:rsid w:val="00987028"/>
    <w:rsid w:val="0099418D"/>
    <w:rsid w:val="009A396E"/>
    <w:rsid w:val="009A57A1"/>
    <w:rsid w:val="009A5D32"/>
    <w:rsid w:val="009B00AC"/>
    <w:rsid w:val="009B2EE3"/>
    <w:rsid w:val="009B65C3"/>
    <w:rsid w:val="009B6F4C"/>
    <w:rsid w:val="009D05AB"/>
    <w:rsid w:val="009D27C5"/>
    <w:rsid w:val="009D738E"/>
    <w:rsid w:val="009D7F0E"/>
    <w:rsid w:val="009F249C"/>
    <w:rsid w:val="009F7B0B"/>
    <w:rsid w:val="00A0014C"/>
    <w:rsid w:val="00A00365"/>
    <w:rsid w:val="00A04E17"/>
    <w:rsid w:val="00A05727"/>
    <w:rsid w:val="00A0710F"/>
    <w:rsid w:val="00A0743F"/>
    <w:rsid w:val="00A07F6D"/>
    <w:rsid w:val="00A10437"/>
    <w:rsid w:val="00A10A64"/>
    <w:rsid w:val="00A12579"/>
    <w:rsid w:val="00A1380E"/>
    <w:rsid w:val="00A13D1B"/>
    <w:rsid w:val="00A13DE8"/>
    <w:rsid w:val="00A1406B"/>
    <w:rsid w:val="00A1738E"/>
    <w:rsid w:val="00A21715"/>
    <w:rsid w:val="00A351AF"/>
    <w:rsid w:val="00A40457"/>
    <w:rsid w:val="00A46D9B"/>
    <w:rsid w:val="00A478D6"/>
    <w:rsid w:val="00A54858"/>
    <w:rsid w:val="00A548A6"/>
    <w:rsid w:val="00A56340"/>
    <w:rsid w:val="00A56894"/>
    <w:rsid w:val="00A57EA3"/>
    <w:rsid w:val="00A60B2C"/>
    <w:rsid w:val="00A61BE2"/>
    <w:rsid w:val="00A64AA4"/>
    <w:rsid w:val="00A672EC"/>
    <w:rsid w:val="00A70EE7"/>
    <w:rsid w:val="00A725E4"/>
    <w:rsid w:val="00A72C81"/>
    <w:rsid w:val="00A73DF7"/>
    <w:rsid w:val="00A758B7"/>
    <w:rsid w:val="00A75BBE"/>
    <w:rsid w:val="00A8006B"/>
    <w:rsid w:val="00A80126"/>
    <w:rsid w:val="00A819E9"/>
    <w:rsid w:val="00A83506"/>
    <w:rsid w:val="00A85C8E"/>
    <w:rsid w:val="00A91166"/>
    <w:rsid w:val="00AA3762"/>
    <w:rsid w:val="00AA6295"/>
    <w:rsid w:val="00AA799C"/>
    <w:rsid w:val="00AB132F"/>
    <w:rsid w:val="00AC2D3F"/>
    <w:rsid w:val="00AC2E7A"/>
    <w:rsid w:val="00AC4251"/>
    <w:rsid w:val="00AC68AE"/>
    <w:rsid w:val="00AC6F8A"/>
    <w:rsid w:val="00AD48A8"/>
    <w:rsid w:val="00AE0FAC"/>
    <w:rsid w:val="00AE2B9B"/>
    <w:rsid w:val="00AE395B"/>
    <w:rsid w:val="00AF28CE"/>
    <w:rsid w:val="00AF336B"/>
    <w:rsid w:val="00B154E3"/>
    <w:rsid w:val="00B21367"/>
    <w:rsid w:val="00B23EE9"/>
    <w:rsid w:val="00B23F64"/>
    <w:rsid w:val="00B25289"/>
    <w:rsid w:val="00B261F0"/>
    <w:rsid w:val="00B27D36"/>
    <w:rsid w:val="00B32906"/>
    <w:rsid w:val="00B329D0"/>
    <w:rsid w:val="00B349BC"/>
    <w:rsid w:val="00B379A8"/>
    <w:rsid w:val="00B4100E"/>
    <w:rsid w:val="00B447EA"/>
    <w:rsid w:val="00B51573"/>
    <w:rsid w:val="00B5214D"/>
    <w:rsid w:val="00B55133"/>
    <w:rsid w:val="00B55651"/>
    <w:rsid w:val="00B62497"/>
    <w:rsid w:val="00B66141"/>
    <w:rsid w:val="00B67DA8"/>
    <w:rsid w:val="00B70749"/>
    <w:rsid w:val="00B711B1"/>
    <w:rsid w:val="00B72CC8"/>
    <w:rsid w:val="00B83821"/>
    <w:rsid w:val="00B87EC5"/>
    <w:rsid w:val="00B90F62"/>
    <w:rsid w:val="00B9295E"/>
    <w:rsid w:val="00B95D95"/>
    <w:rsid w:val="00B97E99"/>
    <w:rsid w:val="00BA2FE5"/>
    <w:rsid w:val="00BA3F22"/>
    <w:rsid w:val="00BA5A06"/>
    <w:rsid w:val="00BA66F5"/>
    <w:rsid w:val="00BB01B8"/>
    <w:rsid w:val="00BB0297"/>
    <w:rsid w:val="00BB4C9C"/>
    <w:rsid w:val="00BB5EBE"/>
    <w:rsid w:val="00BC118D"/>
    <w:rsid w:val="00BC4C8F"/>
    <w:rsid w:val="00BC561A"/>
    <w:rsid w:val="00BC57A1"/>
    <w:rsid w:val="00BC7B36"/>
    <w:rsid w:val="00BD1B62"/>
    <w:rsid w:val="00BD1C44"/>
    <w:rsid w:val="00BE3A2C"/>
    <w:rsid w:val="00BE4E53"/>
    <w:rsid w:val="00BE555F"/>
    <w:rsid w:val="00BE6082"/>
    <w:rsid w:val="00BF0766"/>
    <w:rsid w:val="00BF24F0"/>
    <w:rsid w:val="00BF26B1"/>
    <w:rsid w:val="00C00619"/>
    <w:rsid w:val="00C05015"/>
    <w:rsid w:val="00C05283"/>
    <w:rsid w:val="00C103E5"/>
    <w:rsid w:val="00C1279C"/>
    <w:rsid w:val="00C22111"/>
    <w:rsid w:val="00C23431"/>
    <w:rsid w:val="00C25AA3"/>
    <w:rsid w:val="00C34F56"/>
    <w:rsid w:val="00C41346"/>
    <w:rsid w:val="00C41719"/>
    <w:rsid w:val="00C43C32"/>
    <w:rsid w:val="00C52A9C"/>
    <w:rsid w:val="00C5386C"/>
    <w:rsid w:val="00C601B1"/>
    <w:rsid w:val="00C61CF9"/>
    <w:rsid w:val="00C63203"/>
    <w:rsid w:val="00C64522"/>
    <w:rsid w:val="00C6566D"/>
    <w:rsid w:val="00C7061E"/>
    <w:rsid w:val="00C7569F"/>
    <w:rsid w:val="00C76187"/>
    <w:rsid w:val="00C85EB7"/>
    <w:rsid w:val="00C8635D"/>
    <w:rsid w:val="00C86CD3"/>
    <w:rsid w:val="00C87026"/>
    <w:rsid w:val="00C91096"/>
    <w:rsid w:val="00C92A45"/>
    <w:rsid w:val="00C95A9F"/>
    <w:rsid w:val="00C96EC4"/>
    <w:rsid w:val="00C97874"/>
    <w:rsid w:val="00CA1F81"/>
    <w:rsid w:val="00CA6591"/>
    <w:rsid w:val="00CA7DFE"/>
    <w:rsid w:val="00CB01DE"/>
    <w:rsid w:val="00CB0F75"/>
    <w:rsid w:val="00CB15CF"/>
    <w:rsid w:val="00CB35D7"/>
    <w:rsid w:val="00CB3BC9"/>
    <w:rsid w:val="00CB4155"/>
    <w:rsid w:val="00CB5F99"/>
    <w:rsid w:val="00CC15E9"/>
    <w:rsid w:val="00CC1716"/>
    <w:rsid w:val="00CC3AF3"/>
    <w:rsid w:val="00CD0BB1"/>
    <w:rsid w:val="00CD2AAA"/>
    <w:rsid w:val="00CD4C84"/>
    <w:rsid w:val="00CE4BF0"/>
    <w:rsid w:val="00CE50B5"/>
    <w:rsid w:val="00CE7470"/>
    <w:rsid w:val="00CF123A"/>
    <w:rsid w:val="00CF5C54"/>
    <w:rsid w:val="00D00366"/>
    <w:rsid w:val="00D021A6"/>
    <w:rsid w:val="00D02915"/>
    <w:rsid w:val="00D12D09"/>
    <w:rsid w:val="00D135E5"/>
    <w:rsid w:val="00D14E3C"/>
    <w:rsid w:val="00D165E1"/>
    <w:rsid w:val="00D2106D"/>
    <w:rsid w:val="00D2454C"/>
    <w:rsid w:val="00D26F8A"/>
    <w:rsid w:val="00D31E5C"/>
    <w:rsid w:val="00D34E23"/>
    <w:rsid w:val="00D412DC"/>
    <w:rsid w:val="00D42268"/>
    <w:rsid w:val="00D42AA2"/>
    <w:rsid w:val="00D45AA4"/>
    <w:rsid w:val="00D50ACB"/>
    <w:rsid w:val="00D527F6"/>
    <w:rsid w:val="00D54943"/>
    <w:rsid w:val="00D56C20"/>
    <w:rsid w:val="00D611F8"/>
    <w:rsid w:val="00D6406B"/>
    <w:rsid w:val="00D6692E"/>
    <w:rsid w:val="00D7178E"/>
    <w:rsid w:val="00D74BE7"/>
    <w:rsid w:val="00D80C9C"/>
    <w:rsid w:val="00D842D9"/>
    <w:rsid w:val="00D84DCB"/>
    <w:rsid w:val="00D91594"/>
    <w:rsid w:val="00D94EC9"/>
    <w:rsid w:val="00D96477"/>
    <w:rsid w:val="00DA203F"/>
    <w:rsid w:val="00DA6E1A"/>
    <w:rsid w:val="00DA7EA7"/>
    <w:rsid w:val="00DB15E3"/>
    <w:rsid w:val="00DB6C21"/>
    <w:rsid w:val="00DB7882"/>
    <w:rsid w:val="00DC2B1C"/>
    <w:rsid w:val="00DC5B41"/>
    <w:rsid w:val="00DD483B"/>
    <w:rsid w:val="00DD4954"/>
    <w:rsid w:val="00DD51FC"/>
    <w:rsid w:val="00DD7210"/>
    <w:rsid w:val="00DE0072"/>
    <w:rsid w:val="00DE0E91"/>
    <w:rsid w:val="00DE4A80"/>
    <w:rsid w:val="00DE5F24"/>
    <w:rsid w:val="00DE7D37"/>
    <w:rsid w:val="00DF03CD"/>
    <w:rsid w:val="00DF76ED"/>
    <w:rsid w:val="00E014AA"/>
    <w:rsid w:val="00E11FB1"/>
    <w:rsid w:val="00E1261E"/>
    <w:rsid w:val="00E12946"/>
    <w:rsid w:val="00E12982"/>
    <w:rsid w:val="00E12ECF"/>
    <w:rsid w:val="00E15CF3"/>
    <w:rsid w:val="00E16194"/>
    <w:rsid w:val="00E20E5B"/>
    <w:rsid w:val="00E229A1"/>
    <w:rsid w:val="00E276E8"/>
    <w:rsid w:val="00E32270"/>
    <w:rsid w:val="00E41D02"/>
    <w:rsid w:val="00E42D21"/>
    <w:rsid w:val="00E43326"/>
    <w:rsid w:val="00E44A0D"/>
    <w:rsid w:val="00E45EAC"/>
    <w:rsid w:val="00E46E1F"/>
    <w:rsid w:val="00E60CFB"/>
    <w:rsid w:val="00E66A70"/>
    <w:rsid w:val="00E7008B"/>
    <w:rsid w:val="00E72172"/>
    <w:rsid w:val="00E7270C"/>
    <w:rsid w:val="00E7523A"/>
    <w:rsid w:val="00E7587A"/>
    <w:rsid w:val="00E770D0"/>
    <w:rsid w:val="00E777FC"/>
    <w:rsid w:val="00E81A70"/>
    <w:rsid w:val="00E83D10"/>
    <w:rsid w:val="00E9601E"/>
    <w:rsid w:val="00E97F35"/>
    <w:rsid w:val="00EA195D"/>
    <w:rsid w:val="00EA1F1F"/>
    <w:rsid w:val="00EA2429"/>
    <w:rsid w:val="00EB0229"/>
    <w:rsid w:val="00EB04B8"/>
    <w:rsid w:val="00EB3AC3"/>
    <w:rsid w:val="00EB5226"/>
    <w:rsid w:val="00EB6808"/>
    <w:rsid w:val="00EB6E72"/>
    <w:rsid w:val="00EC0608"/>
    <w:rsid w:val="00EC2E4C"/>
    <w:rsid w:val="00EC6630"/>
    <w:rsid w:val="00ED3EB5"/>
    <w:rsid w:val="00ED4C5B"/>
    <w:rsid w:val="00ED50DE"/>
    <w:rsid w:val="00ED7BF1"/>
    <w:rsid w:val="00EE1DA5"/>
    <w:rsid w:val="00EE5E76"/>
    <w:rsid w:val="00EE61A5"/>
    <w:rsid w:val="00EE6548"/>
    <w:rsid w:val="00EE6F06"/>
    <w:rsid w:val="00EE7569"/>
    <w:rsid w:val="00EF1050"/>
    <w:rsid w:val="00EF513F"/>
    <w:rsid w:val="00F022BA"/>
    <w:rsid w:val="00F03C8D"/>
    <w:rsid w:val="00F04214"/>
    <w:rsid w:val="00F07D30"/>
    <w:rsid w:val="00F24AD4"/>
    <w:rsid w:val="00F27C01"/>
    <w:rsid w:val="00F332DE"/>
    <w:rsid w:val="00F34560"/>
    <w:rsid w:val="00F452D8"/>
    <w:rsid w:val="00F4712E"/>
    <w:rsid w:val="00F510CD"/>
    <w:rsid w:val="00F51432"/>
    <w:rsid w:val="00F5162B"/>
    <w:rsid w:val="00F553AA"/>
    <w:rsid w:val="00F55FC5"/>
    <w:rsid w:val="00F6582A"/>
    <w:rsid w:val="00F664F7"/>
    <w:rsid w:val="00F677CB"/>
    <w:rsid w:val="00F744E1"/>
    <w:rsid w:val="00F74F99"/>
    <w:rsid w:val="00F801EE"/>
    <w:rsid w:val="00F80BFD"/>
    <w:rsid w:val="00F81D7B"/>
    <w:rsid w:val="00F81F57"/>
    <w:rsid w:val="00F929CD"/>
    <w:rsid w:val="00F95783"/>
    <w:rsid w:val="00F95BAF"/>
    <w:rsid w:val="00FA2B0C"/>
    <w:rsid w:val="00FA3117"/>
    <w:rsid w:val="00FA5AC6"/>
    <w:rsid w:val="00FA6F1F"/>
    <w:rsid w:val="00FB027B"/>
    <w:rsid w:val="00FB4507"/>
    <w:rsid w:val="00FC1EA4"/>
    <w:rsid w:val="00FC7CE5"/>
    <w:rsid w:val="00FD3B13"/>
    <w:rsid w:val="00FD7F0D"/>
    <w:rsid w:val="00FE42AB"/>
    <w:rsid w:val="00FE4343"/>
    <w:rsid w:val="00FE596B"/>
    <w:rsid w:val="00FE5F1A"/>
    <w:rsid w:val="00FE7758"/>
    <w:rsid w:val="00FF2F40"/>
    <w:rsid w:val="00FF3F87"/>
    <w:rsid w:val="00FF4A49"/>
    <w:rsid w:val="00FF60F2"/>
    <w:rsid w:val="01424FAE"/>
    <w:rsid w:val="01F202B0"/>
    <w:rsid w:val="02E12BF0"/>
    <w:rsid w:val="037F5A08"/>
    <w:rsid w:val="03B37C09"/>
    <w:rsid w:val="04F87288"/>
    <w:rsid w:val="06AC5032"/>
    <w:rsid w:val="0709336E"/>
    <w:rsid w:val="07821021"/>
    <w:rsid w:val="07BB34F6"/>
    <w:rsid w:val="07DD7E99"/>
    <w:rsid w:val="086D66AA"/>
    <w:rsid w:val="08CF6AC7"/>
    <w:rsid w:val="09F9184D"/>
    <w:rsid w:val="0A8904DE"/>
    <w:rsid w:val="0AA1508B"/>
    <w:rsid w:val="0B140528"/>
    <w:rsid w:val="0B6560BA"/>
    <w:rsid w:val="0BA73C96"/>
    <w:rsid w:val="0BAF1C7F"/>
    <w:rsid w:val="0BC8420B"/>
    <w:rsid w:val="0C083380"/>
    <w:rsid w:val="0C5A1E9C"/>
    <w:rsid w:val="0CC11AE9"/>
    <w:rsid w:val="0DC7735A"/>
    <w:rsid w:val="0E200C0C"/>
    <w:rsid w:val="0E3D386B"/>
    <w:rsid w:val="0E4156C3"/>
    <w:rsid w:val="100376C8"/>
    <w:rsid w:val="11C038C3"/>
    <w:rsid w:val="11E44450"/>
    <w:rsid w:val="1252291C"/>
    <w:rsid w:val="135B6CCA"/>
    <w:rsid w:val="13CE5C62"/>
    <w:rsid w:val="146C26F5"/>
    <w:rsid w:val="163D171D"/>
    <w:rsid w:val="16832D10"/>
    <w:rsid w:val="175C5E1C"/>
    <w:rsid w:val="18EE0593"/>
    <w:rsid w:val="19907FCE"/>
    <w:rsid w:val="1A7442E3"/>
    <w:rsid w:val="1B9303AA"/>
    <w:rsid w:val="1BA7229C"/>
    <w:rsid w:val="1C5832A3"/>
    <w:rsid w:val="1DA35BF9"/>
    <w:rsid w:val="1DC70322"/>
    <w:rsid w:val="1E917EBD"/>
    <w:rsid w:val="205E421B"/>
    <w:rsid w:val="2129639B"/>
    <w:rsid w:val="218E77F8"/>
    <w:rsid w:val="24041DB7"/>
    <w:rsid w:val="24053DA3"/>
    <w:rsid w:val="24364BB3"/>
    <w:rsid w:val="25101D01"/>
    <w:rsid w:val="25F741EF"/>
    <w:rsid w:val="276A4666"/>
    <w:rsid w:val="283524C5"/>
    <w:rsid w:val="287F4813"/>
    <w:rsid w:val="292D0193"/>
    <w:rsid w:val="2A295799"/>
    <w:rsid w:val="2A600275"/>
    <w:rsid w:val="2AB5785B"/>
    <w:rsid w:val="2AC54946"/>
    <w:rsid w:val="2B2654F2"/>
    <w:rsid w:val="2BC06DB4"/>
    <w:rsid w:val="2BEC7CFD"/>
    <w:rsid w:val="2C071E94"/>
    <w:rsid w:val="2C10143A"/>
    <w:rsid w:val="2C341D27"/>
    <w:rsid w:val="2D772431"/>
    <w:rsid w:val="2D9F2812"/>
    <w:rsid w:val="2E262532"/>
    <w:rsid w:val="2E577AE1"/>
    <w:rsid w:val="2F54725D"/>
    <w:rsid w:val="2F726DBA"/>
    <w:rsid w:val="2F8E1E6F"/>
    <w:rsid w:val="302963B7"/>
    <w:rsid w:val="305508ED"/>
    <w:rsid w:val="30EF01CC"/>
    <w:rsid w:val="31D644BF"/>
    <w:rsid w:val="32A475B3"/>
    <w:rsid w:val="339758AC"/>
    <w:rsid w:val="33FF12C9"/>
    <w:rsid w:val="354855D7"/>
    <w:rsid w:val="355A1A39"/>
    <w:rsid w:val="358C0001"/>
    <w:rsid w:val="35C6603E"/>
    <w:rsid w:val="36392EAC"/>
    <w:rsid w:val="36601A21"/>
    <w:rsid w:val="3662700A"/>
    <w:rsid w:val="36E0351B"/>
    <w:rsid w:val="372C3071"/>
    <w:rsid w:val="38341A0A"/>
    <w:rsid w:val="38B937E0"/>
    <w:rsid w:val="3AD13899"/>
    <w:rsid w:val="3B1E573E"/>
    <w:rsid w:val="3B406332"/>
    <w:rsid w:val="3C4C56DA"/>
    <w:rsid w:val="3C4E4E50"/>
    <w:rsid w:val="3D2C6019"/>
    <w:rsid w:val="3E242908"/>
    <w:rsid w:val="40146600"/>
    <w:rsid w:val="40CB0011"/>
    <w:rsid w:val="41E9288E"/>
    <w:rsid w:val="428A2D2D"/>
    <w:rsid w:val="42FE13E4"/>
    <w:rsid w:val="438B319B"/>
    <w:rsid w:val="43A93001"/>
    <w:rsid w:val="43FC0931"/>
    <w:rsid w:val="452E2207"/>
    <w:rsid w:val="455477B4"/>
    <w:rsid w:val="46016D2E"/>
    <w:rsid w:val="46FA2FF5"/>
    <w:rsid w:val="47550BD6"/>
    <w:rsid w:val="48482A7C"/>
    <w:rsid w:val="48E31FFA"/>
    <w:rsid w:val="49926182"/>
    <w:rsid w:val="4A6F3B3E"/>
    <w:rsid w:val="4B16321F"/>
    <w:rsid w:val="4B252D10"/>
    <w:rsid w:val="4B327F3B"/>
    <w:rsid w:val="4B583FED"/>
    <w:rsid w:val="4B812B7E"/>
    <w:rsid w:val="4C3A3EDA"/>
    <w:rsid w:val="4C977181"/>
    <w:rsid w:val="4DA11615"/>
    <w:rsid w:val="4E8C546D"/>
    <w:rsid w:val="50876FCB"/>
    <w:rsid w:val="50B41EA0"/>
    <w:rsid w:val="51396559"/>
    <w:rsid w:val="515F22FC"/>
    <w:rsid w:val="523E76AD"/>
    <w:rsid w:val="53504E87"/>
    <w:rsid w:val="54BE321A"/>
    <w:rsid w:val="54D3549D"/>
    <w:rsid w:val="57EC36FA"/>
    <w:rsid w:val="594A6A0D"/>
    <w:rsid w:val="596320A6"/>
    <w:rsid w:val="59CC4F72"/>
    <w:rsid w:val="59E50061"/>
    <w:rsid w:val="59EF5DAC"/>
    <w:rsid w:val="5ABB3CE5"/>
    <w:rsid w:val="5AD462D2"/>
    <w:rsid w:val="5D397FD7"/>
    <w:rsid w:val="5EA40D31"/>
    <w:rsid w:val="5EFC633B"/>
    <w:rsid w:val="5F0E1835"/>
    <w:rsid w:val="5FDE77ED"/>
    <w:rsid w:val="5FE20D62"/>
    <w:rsid w:val="60B82353"/>
    <w:rsid w:val="60D521F8"/>
    <w:rsid w:val="616E66A8"/>
    <w:rsid w:val="624E379F"/>
    <w:rsid w:val="625051DD"/>
    <w:rsid w:val="62B216EB"/>
    <w:rsid w:val="62FA2EF1"/>
    <w:rsid w:val="64AC1D15"/>
    <w:rsid w:val="64D1118B"/>
    <w:rsid w:val="652732F5"/>
    <w:rsid w:val="669940C8"/>
    <w:rsid w:val="6972290C"/>
    <w:rsid w:val="69833A79"/>
    <w:rsid w:val="6A753942"/>
    <w:rsid w:val="6B847666"/>
    <w:rsid w:val="6BDB20F5"/>
    <w:rsid w:val="6CE44EED"/>
    <w:rsid w:val="6DB55EDD"/>
    <w:rsid w:val="6E480DFC"/>
    <w:rsid w:val="6F6746A2"/>
    <w:rsid w:val="6F921508"/>
    <w:rsid w:val="6F9912CD"/>
    <w:rsid w:val="70B853A6"/>
    <w:rsid w:val="719A0A9C"/>
    <w:rsid w:val="71E00CF9"/>
    <w:rsid w:val="73BE5E02"/>
    <w:rsid w:val="74154968"/>
    <w:rsid w:val="747F5005"/>
    <w:rsid w:val="7600274F"/>
    <w:rsid w:val="76473F7F"/>
    <w:rsid w:val="76900B6F"/>
    <w:rsid w:val="77493583"/>
    <w:rsid w:val="77B551C8"/>
    <w:rsid w:val="79610524"/>
    <w:rsid w:val="79620872"/>
    <w:rsid w:val="7A476BFC"/>
    <w:rsid w:val="7A811F4E"/>
    <w:rsid w:val="7AD20094"/>
    <w:rsid w:val="7B10632E"/>
    <w:rsid w:val="7B393929"/>
    <w:rsid w:val="7C9B1CDF"/>
    <w:rsid w:val="7D980444"/>
    <w:rsid w:val="7DCF5A73"/>
    <w:rsid w:val="7DE604F5"/>
    <w:rsid w:val="7E6547F3"/>
    <w:rsid w:val="7E857667"/>
    <w:rsid w:val="7E9C4D5A"/>
    <w:rsid w:val="7F5F798E"/>
    <w:rsid w:val="7F875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b/>
      <w:kern w:val="0"/>
      <w:sz w:val="27"/>
      <w:szCs w:val="27"/>
    </w:rPr>
  </w:style>
  <w:style w:type="character" w:default="1" w:styleId="12">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7"/>
    <w:qFormat/>
    <w:uiPriority w:val="0"/>
    <w:pPr>
      <w:jc w:val="left"/>
    </w:pPr>
  </w:style>
  <w:style w:type="paragraph" w:styleId="4">
    <w:name w:val="Date"/>
    <w:basedOn w:val="1"/>
    <w:next w:val="1"/>
    <w:link w:val="18"/>
    <w:qFormat/>
    <w:uiPriority w:val="0"/>
    <w:pPr>
      <w:ind w:left="100" w:leftChars="2500"/>
    </w:pPr>
  </w:style>
  <w:style w:type="paragraph" w:styleId="5">
    <w:name w:val="Balloon Text"/>
    <w:basedOn w:val="1"/>
    <w:link w:val="19"/>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100" w:beforeAutospacing="1" w:after="100" w:afterAutospacing="1"/>
      <w:jc w:val="left"/>
    </w:pPr>
    <w:rPr>
      <w:rFonts w:ascii="宋体" w:hAnsi="宋体" w:cs="宋体"/>
      <w:kern w:val="0"/>
      <w:sz w:val="24"/>
      <w:szCs w:val="24"/>
    </w:rPr>
  </w:style>
  <w:style w:type="paragraph" w:styleId="9">
    <w:name w:val="annotation subject"/>
    <w:basedOn w:val="3"/>
    <w:next w:val="3"/>
    <w:link w:val="21"/>
    <w:qFormat/>
    <w:uiPriority w:val="0"/>
    <w:rPr>
      <w:b/>
      <w:bCs/>
    </w:rPr>
  </w:style>
  <w:style w:type="table" w:styleId="11">
    <w:name w:val="Table Grid"/>
    <w:basedOn w:val="1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Strong"/>
    <w:basedOn w:val="12"/>
    <w:qFormat/>
    <w:uiPriority w:val="22"/>
    <w:rPr>
      <w:b/>
      <w:bCs/>
    </w:rPr>
  </w:style>
  <w:style w:type="character" w:styleId="14">
    <w:name w:val="Emphasis"/>
    <w:qFormat/>
    <w:uiPriority w:val="0"/>
    <w:rPr>
      <w:i/>
      <w:iCs/>
    </w:rPr>
  </w:style>
  <w:style w:type="character" w:styleId="15">
    <w:name w:val="Hyperlink"/>
    <w:qFormat/>
    <w:uiPriority w:val="0"/>
    <w:rPr>
      <w:color w:val="0000FF"/>
      <w:u w:val="single"/>
    </w:rPr>
  </w:style>
  <w:style w:type="character" w:styleId="16">
    <w:name w:val="annotation reference"/>
    <w:qFormat/>
    <w:uiPriority w:val="0"/>
    <w:rPr>
      <w:sz w:val="21"/>
      <w:szCs w:val="21"/>
    </w:rPr>
  </w:style>
  <w:style w:type="character" w:customStyle="1" w:styleId="17">
    <w:name w:val="批注文字 字符"/>
    <w:link w:val="3"/>
    <w:qFormat/>
    <w:uiPriority w:val="0"/>
    <w:rPr>
      <w:kern w:val="2"/>
      <w:sz w:val="21"/>
    </w:rPr>
  </w:style>
  <w:style w:type="character" w:customStyle="1" w:styleId="18">
    <w:name w:val="日期 字符"/>
    <w:link w:val="4"/>
    <w:qFormat/>
    <w:uiPriority w:val="0"/>
    <w:rPr>
      <w:kern w:val="2"/>
      <w:sz w:val="21"/>
    </w:rPr>
  </w:style>
  <w:style w:type="character" w:customStyle="1" w:styleId="19">
    <w:name w:val="批注框文本 字符"/>
    <w:link w:val="5"/>
    <w:qFormat/>
    <w:uiPriority w:val="0"/>
    <w:rPr>
      <w:kern w:val="2"/>
      <w:sz w:val="18"/>
      <w:szCs w:val="18"/>
    </w:rPr>
  </w:style>
  <w:style w:type="character" w:customStyle="1" w:styleId="20">
    <w:name w:val="apple-converted-space"/>
    <w:basedOn w:val="12"/>
    <w:qFormat/>
    <w:uiPriority w:val="0"/>
  </w:style>
  <w:style w:type="character" w:customStyle="1" w:styleId="21">
    <w:name w:val="批注主题 字符"/>
    <w:link w:val="9"/>
    <w:qFormat/>
    <w:uiPriority w:val="0"/>
    <w:rPr>
      <w:b/>
      <w:bCs/>
      <w:kern w:val="2"/>
      <w:sz w:val="21"/>
    </w:rPr>
  </w:style>
  <w:style w:type="paragraph" w:customStyle="1" w:styleId="2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3">
    <w:name w:val="彩色列表1"/>
    <w:basedOn w:val="1"/>
    <w:qFormat/>
    <w:uiPriority w:val="0"/>
    <w:pPr>
      <w:ind w:firstLine="420" w:firstLineChars="200"/>
    </w:pPr>
    <w:rPr>
      <w:rFonts w:ascii="Calibri" w:hAnsi="Calibri"/>
      <w:szCs w:val="22"/>
    </w:rPr>
  </w:style>
  <w:style w:type="paragraph" w:styleId="24">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jpe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BFD8A1-AD14-7844-B3F3-188A126463CE}">
  <ds:schemaRefs/>
</ds:datastoreItem>
</file>

<file path=docProps/app.xml><?xml version="1.0" encoding="utf-8"?>
<Properties xmlns="http://schemas.openxmlformats.org/officeDocument/2006/extended-properties" xmlns:vt="http://schemas.openxmlformats.org/officeDocument/2006/docPropsVTypes">
  <Template>Normal.dotm</Template>
  <Pages>4</Pages>
  <Words>324</Words>
  <Characters>1851</Characters>
  <Lines>15</Lines>
  <Paragraphs>4</Paragraphs>
  <TotalTime>414</TotalTime>
  <ScaleCrop>false</ScaleCrop>
  <LinksUpToDate>false</LinksUpToDate>
  <CharactersWithSpaces>2171</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2018-02-02T08:26:00Z</dcterms:created>
  <dc:creator>Administrator</dc:creator>
  <cp:lastModifiedBy>愛你比永遠多一天</cp:lastModifiedBy>
  <cp:lastPrinted>2019-06-19T06:46:00Z</cp:lastPrinted>
  <dcterms:modified xsi:type="dcterms:W3CDTF">2019-07-08T07:40:54Z</dcterms:modified>
  <dc:title>中 国 水 泥 网</dc:title>
  <cp:revision>245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y fmtid="{D5CDD505-2E9C-101B-9397-08002B2CF9AE}" pid="3" name="KSORubyTemplateID" linkTarget="0">
    <vt:lpwstr>6</vt:lpwstr>
  </property>
</Properties>
</file>