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3" w:lineRule="auto"/>
        <w:jc w:val="center"/>
        <w:rPr>
          <w:rFonts w:ascii="宋体" w:hAnsi="宋体"/>
          <w:b/>
          <w:bCs/>
          <w:color w:val="FF0000"/>
          <w:sz w:val="84"/>
          <w:szCs w:val="84"/>
        </w:rPr>
      </w:pPr>
      <w:r>
        <w:rPr>
          <w:rFonts w:hint="eastAsia" w:ascii="宋体" w:hAnsi="宋体"/>
          <w:b/>
          <w:bCs/>
          <w:color w:val="FF0000"/>
          <w:sz w:val="84"/>
          <w:szCs w:val="84"/>
        </w:rPr>
        <w:t>中国水泥网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FF0000"/>
          <w:sz w:val="84"/>
          <w:szCs w:val="84"/>
        </w:rPr>
      </w:pPr>
      <w:r>
        <w:rPr>
          <w:rFonts w:hint="eastAsia" w:ascii="宋体" w:hAnsi="宋体"/>
          <w:bCs/>
          <w:sz w:val="30"/>
          <w:szCs w:val="30"/>
        </w:rPr>
        <w:t>中水网</w:t>
      </w:r>
      <w:r>
        <w:rPr>
          <w:rFonts w:ascii="宋体" w:hAnsi="宋体"/>
          <w:b/>
          <w:sz w:val="30"/>
          <w:szCs w:val="30"/>
          <w:shd w:val="clear" w:color="auto" w:fill="FFFFFF"/>
        </w:rPr>
        <w:t>〔</w:t>
      </w:r>
      <w:r>
        <w:rPr>
          <w:rFonts w:hint="eastAsia"/>
          <w:b/>
          <w:sz w:val="30"/>
          <w:szCs w:val="30"/>
          <w:shd w:val="clear" w:color="auto" w:fill="FFFFFF"/>
        </w:rPr>
        <w:t>2021</w:t>
      </w:r>
      <w:r>
        <w:rPr>
          <w:rFonts w:ascii="宋体" w:hAnsi="宋体"/>
          <w:b/>
          <w:sz w:val="30"/>
          <w:szCs w:val="30"/>
          <w:shd w:val="clear" w:color="auto" w:fill="FFFFFF"/>
        </w:rPr>
        <w:t>〕</w:t>
      </w:r>
      <w:r>
        <w:rPr>
          <w:b/>
          <w:sz w:val="30"/>
          <w:szCs w:val="30"/>
          <w:shd w:val="clear" w:color="auto" w:fill="FFFFFF"/>
        </w:rPr>
        <w:t>08</w:t>
      </w:r>
      <w:r>
        <w:rPr>
          <w:rFonts w:hint="eastAsia"/>
          <w:b/>
          <w:sz w:val="30"/>
          <w:szCs w:val="30"/>
          <w:shd w:val="clear" w:color="auto" w:fill="FFFFFF"/>
        </w:rPr>
        <w:t xml:space="preserve"> </w:t>
      </w:r>
      <w:r>
        <w:rPr>
          <w:rFonts w:ascii="宋体" w:hAnsi="宋体"/>
          <w:b/>
          <w:sz w:val="30"/>
          <w:szCs w:val="30"/>
          <w:shd w:val="clear" w:color="auto" w:fill="FFFFFF"/>
        </w:rPr>
        <w:t>号</w:t>
      </w:r>
    </w:p>
    <w:p>
      <w:pPr>
        <w:snapToGrid w:val="0"/>
        <w:spacing w:line="360" w:lineRule="auto"/>
        <w:jc w:val="center"/>
        <w:rPr>
          <w:color w:val="FF0000"/>
          <w:sz w:val="24"/>
          <w:szCs w:val="24"/>
          <w:shd w:val="clear" w:color="auto" w:fill="FFFFFF"/>
        </w:rPr>
      </w:pPr>
      <w:r>
        <w:rPr>
          <w:b/>
          <w:color w:val="FF0000"/>
          <w:sz w:val="24"/>
          <w:szCs w:val="24"/>
          <w:shd w:val="clear" w:color="auto" w:fill="FFFFFF"/>
        </w:rPr>
        <w:t>——————————————————————————————————</w:t>
      </w:r>
    </w:p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2021</w:t>
      </w:r>
      <w:r>
        <w:rPr>
          <w:rFonts w:hint="eastAsia" w:ascii="宋体" w:hAnsi="宋体"/>
          <w:b/>
          <w:sz w:val="48"/>
          <w:szCs w:val="48"/>
        </w:rPr>
        <w:t>中国水泥行业</w:t>
      </w:r>
    </w:p>
    <w:p>
      <w:pPr>
        <w:jc w:val="center"/>
        <w:rPr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百强评选通知</w:t>
      </w:r>
    </w:p>
    <w:p/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rFonts w:hint="eastAsia"/>
          <w:sz w:val="24"/>
          <w:szCs w:val="24"/>
        </w:rPr>
        <w:t>年是“十四五”开局之年，更是开启跨越两个百年、实现中华民族伟大复兴中国梦新征程的开局之年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回望历史百年，中国水泥工业从羸弱走向先进，引领全球；展望新百年，作为基础性原材料工业，当前的水泥行业落实碳达峰、碳中和目标责无旁贷，推进节能降耗任务紧锣密鼓，实践数字化智能化转型升级如火如荼……水泥工业将肩负起全新的历史使命，也面临着全新的挑战。</w:t>
      </w:r>
    </w:p>
    <w:p>
      <w:pPr>
        <w:spacing w:line="360" w:lineRule="auto"/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行业的转型升级、高质量发展离不开水泥企业的全心投入，更</w:t>
      </w: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离不开大量优秀的技术装备服务商的有力支撑。</w:t>
      </w:r>
    </w:p>
    <w:p>
      <w:pPr>
        <w:spacing w:line="360" w:lineRule="auto"/>
        <w:ind w:firstLine="480" w:firstLineChars="200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color w:val="191919"/>
          <w:sz w:val="24"/>
          <w:szCs w:val="24"/>
          <w:shd w:val="clear" w:color="auto" w:fill="FFFFFF"/>
        </w:rPr>
        <w:t>为了展现行业发展最新成果，树立标杆典范，更为了凝聚全行业智慧，持续激发创新活力，促进行业高质量发展，</w:t>
      </w:r>
      <w:r>
        <w:rPr>
          <w:b/>
          <w:bCs/>
          <w:sz w:val="24"/>
          <w:szCs w:val="24"/>
        </w:rPr>
        <w:t>中国水泥网将开展</w:t>
      </w:r>
      <w:r>
        <w:rPr>
          <w:rFonts w:hint="eastAsia"/>
          <w:b/>
          <w:bCs/>
          <w:sz w:val="24"/>
          <w:szCs w:val="24"/>
        </w:rPr>
        <w:t>“2021</w:t>
      </w:r>
      <w:r>
        <w:rPr>
          <w:b/>
          <w:bCs/>
          <w:sz w:val="24"/>
          <w:szCs w:val="24"/>
        </w:rPr>
        <w:t>中国水泥</w:t>
      </w:r>
      <w:r>
        <w:rPr>
          <w:rFonts w:hint="eastAsia"/>
          <w:b/>
          <w:bCs/>
          <w:sz w:val="24"/>
          <w:szCs w:val="24"/>
        </w:rPr>
        <w:t>行业百强</w:t>
      </w:r>
      <w:r>
        <w:rPr>
          <w:b/>
          <w:bCs/>
          <w:sz w:val="24"/>
          <w:szCs w:val="24"/>
        </w:rPr>
        <w:t>评选活动</w:t>
      </w:r>
      <w:r>
        <w:rPr>
          <w:rFonts w:hint="eastAsia"/>
          <w:b/>
          <w:bCs/>
          <w:sz w:val="24"/>
          <w:szCs w:val="24"/>
        </w:rPr>
        <w:t>”，</w:t>
      </w:r>
      <w:r>
        <w:rPr>
          <w:b/>
          <w:bCs/>
          <w:sz w:val="24"/>
          <w:szCs w:val="24"/>
        </w:rPr>
        <w:t>并将于</w:t>
      </w:r>
      <w:r>
        <w:rPr>
          <w:rFonts w:hint="eastAsia"/>
          <w:b/>
          <w:bCs/>
          <w:sz w:val="24"/>
          <w:szCs w:val="24"/>
        </w:rPr>
        <w:t>“</w:t>
      </w:r>
      <w:r>
        <w:rPr>
          <w:b/>
          <w:bCs/>
          <w:sz w:val="24"/>
          <w:szCs w:val="24"/>
        </w:rPr>
        <w:t>202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中国水泥产业峰会</w:t>
      </w:r>
      <w:r>
        <w:rPr>
          <w:rFonts w:hint="eastAsia"/>
          <w:b/>
          <w:bCs/>
          <w:sz w:val="24"/>
          <w:szCs w:val="24"/>
        </w:rPr>
        <w:t>”</w:t>
      </w:r>
      <w:r>
        <w:rPr>
          <w:b/>
          <w:bCs/>
          <w:sz w:val="24"/>
          <w:szCs w:val="24"/>
        </w:rPr>
        <w:t>上举行</w:t>
      </w:r>
      <w:r>
        <w:rPr>
          <w:rFonts w:hint="eastAsia"/>
          <w:b/>
          <w:bCs/>
          <w:sz w:val="24"/>
          <w:szCs w:val="24"/>
        </w:rPr>
        <w:t>百强</w:t>
      </w:r>
      <w:r>
        <w:rPr>
          <w:b/>
          <w:bCs/>
          <w:sz w:val="24"/>
          <w:szCs w:val="24"/>
        </w:rPr>
        <w:t>颁奖典礼。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【宗旨与目的】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展现</w:t>
      </w:r>
      <w:r>
        <w:rPr>
          <w:rFonts w:ascii="宋体" w:hAnsi="宋体" w:cs="宋体"/>
          <w:sz w:val="24"/>
          <w:szCs w:val="24"/>
        </w:rPr>
        <w:t>企业</w:t>
      </w:r>
      <w:r>
        <w:rPr>
          <w:rFonts w:hint="eastAsia" w:ascii="宋体" w:hAnsi="宋体" w:cs="宋体"/>
          <w:sz w:val="24"/>
          <w:szCs w:val="24"/>
        </w:rPr>
        <w:t>优秀风貌与</w:t>
      </w:r>
      <w:r>
        <w:rPr>
          <w:rFonts w:ascii="宋体" w:hAnsi="宋体" w:cs="宋体"/>
          <w:sz w:val="24"/>
          <w:szCs w:val="24"/>
        </w:rPr>
        <w:t>良好社会形象，推动企业</w:t>
      </w:r>
      <w:r>
        <w:rPr>
          <w:rFonts w:hint="eastAsia" w:ascii="宋体" w:hAnsi="宋体" w:cs="宋体"/>
          <w:sz w:val="24"/>
          <w:szCs w:val="24"/>
        </w:rPr>
        <w:t>健康可持续发展；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挖掘行业优秀品牌，</w:t>
      </w:r>
      <w:r>
        <w:rPr>
          <w:rFonts w:ascii="宋体" w:hAnsi="宋体" w:cs="宋体"/>
          <w:sz w:val="24"/>
          <w:szCs w:val="24"/>
        </w:rPr>
        <w:t>提升</w:t>
      </w:r>
      <w:r>
        <w:rPr>
          <w:rFonts w:hint="eastAsia" w:ascii="宋体" w:hAnsi="宋体" w:cs="宋体"/>
          <w:sz w:val="24"/>
          <w:szCs w:val="24"/>
        </w:rPr>
        <w:t>优秀</w:t>
      </w:r>
      <w:r>
        <w:rPr>
          <w:rFonts w:ascii="宋体" w:hAnsi="宋体" w:cs="宋体"/>
          <w:sz w:val="24"/>
          <w:szCs w:val="24"/>
        </w:rPr>
        <w:t>品牌影响力，推</w:t>
      </w:r>
      <w:r>
        <w:rPr>
          <w:rFonts w:hint="eastAsia" w:ascii="宋体" w:hAnsi="宋体" w:cs="宋体"/>
          <w:sz w:val="24"/>
          <w:szCs w:val="24"/>
        </w:rPr>
        <w:t>动</w:t>
      </w:r>
      <w:r>
        <w:rPr>
          <w:rFonts w:ascii="宋体" w:hAnsi="宋体" w:cs="宋体"/>
          <w:sz w:val="24"/>
          <w:szCs w:val="24"/>
        </w:rPr>
        <w:t>水泥行业高质量发展</w:t>
      </w:r>
      <w:r>
        <w:rPr>
          <w:rFonts w:hint="eastAsia" w:ascii="宋体" w:hAnsi="宋体" w:cs="宋体"/>
          <w:sz w:val="24"/>
          <w:szCs w:val="24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zh-TW"/>
        </w:rPr>
        <w:t>挖掘企业创新产品、技术与服务，</w:t>
      </w:r>
      <w:r>
        <w:rPr>
          <w:rFonts w:hint="eastAsia" w:ascii="宋体" w:hAnsi="宋体" w:cs="宋体"/>
          <w:sz w:val="24"/>
          <w:szCs w:val="24"/>
        </w:rPr>
        <w:t>树立行业标杆，推动行业转型升级与技术进步；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恪守独立第三方理念，秉承“公平、公开、公正</w:t>
      </w:r>
      <w:r>
        <w:rPr>
          <w:rFonts w:hint="eastAsia" w:ascii="宋体" w:hAnsi="宋体" w:cs="宋体"/>
          <w:sz w:val="24"/>
          <w:szCs w:val="24"/>
        </w:rPr>
        <w:t>、客观</w:t>
      </w:r>
      <w:r>
        <w:rPr>
          <w:rFonts w:ascii="宋体" w:hAnsi="宋体" w:cs="宋体"/>
          <w:sz w:val="24"/>
          <w:szCs w:val="24"/>
        </w:rPr>
        <w:t>”原则</w:t>
      </w:r>
      <w:r>
        <w:rPr>
          <w:rFonts w:hint="eastAsia" w:ascii="宋体" w:hAnsi="宋体" w:cs="宋体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【组织机构】</w:t>
      </w:r>
    </w:p>
    <w:p>
      <w:pPr>
        <w:spacing w:line="360" w:lineRule="auto"/>
        <w:rPr>
          <w:bCs/>
          <w:color w:val="000000"/>
          <w:sz w:val="24"/>
          <w:szCs w:val="24"/>
        </w:rPr>
      </w:pPr>
      <w:r>
        <w:rPr>
          <w:rFonts w:hint="eastAsia"/>
          <w:bCs/>
          <w:color w:val="000000"/>
          <w:sz w:val="24"/>
          <w:szCs w:val="24"/>
        </w:rPr>
        <w:t>主办单位：中国水泥网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联合主办：水泥大数据研究院</w:t>
      </w:r>
    </w:p>
    <w:p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【奖项设置】</w:t>
      </w:r>
    </w:p>
    <w:p>
      <w:pPr>
        <w:spacing w:line="360" w:lineRule="auto"/>
        <w:rPr>
          <w:rStyle w:val="6"/>
          <w:sz w:val="24"/>
          <w:szCs w:val="24"/>
        </w:rPr>
      </w:pPr>
      <w:r>
        <w:rPr>
          <w:rStyle w:val="6"/>
          <w:rFonts w:hint="eastAsia" w:cstheme="minorBidi"/>
          <w:sz w:val="24"/>
          <w:szCs w:val="24"/>
        </w:rPr>
        <w:t>2021</w:t>
      </w:r>
      <w:r>
        <w:rPr>
          <w:rFonts w:ascii="宋体" w:hAnsi="宋体" w:cs="宋体"/>
          <w:sz w:val="24"/>
          <w:szCs w:val="24"/>
        </w:rPr>
        <w:t>中国水泥</w:t>
      </w:r>
      <w:r>
        <w:rPr>
          <w:rStyle w:val="6"/>
          <w:b/>
          <w:bCs/>
          <w:sz w:val="24"/>
          <w:szCs w:val="24"/>
        </w:rPr>
        <w:t>知名品牌</w:t>
      </w:r>
      <w:r>
        <w:rPr>
          <w:rStyle w:val="6"/>
          <w:b/>
          <w:bCs/>
          <w:sz w:val="24"/>
          <w:szCs w:val="24"/>
          <w:lang w:val="zh-TW" w:eastAsia="zh-TW"/>
        </w:rPr>
        <w:t>企业</w:t>
      </w:r>
      <w:r>
        <w:rPr>
          <w:rStyle w:val="6"/>
          <w:sz w:val="24"/>
          <w:szCs w:val="24"/>
        </w:rPr>
        <w:t xml:space="preserve"> </w:t>
      </w:r>
    </w:p>
    <w:p>
      <w:pPr>
        <w:spacing w:line="360" w:lineRule="auto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2021中国水泥</w:t>
      </w:r>
      <w:r>
        <w:rPr>
          <w:rStyle w:val="6"/>
          <w:b/>
          <w:bCs/>
          <w:sz w:val="24"/>
          <w:szCs w:val="24"/>
        </w:rPr>
        <w:t>双碳</w:t>
      </w:r>
      <w:r>
        <w:rPr>
          <w:rStyle w:val="6"/>
          <w:rFonts w:hint="eastAsia"/>
          <w:b/>
          <w:bCs/>
          <w:sz w:val="24"/>
          <w:szCs w:val="24"/>
        </w:rPr>
        <w:t>先行</w:t>
      </w:r>
      <w:r>
        <w:rPr>
          <w:rStyle w:val="6"/>
          <w:b/>
          <w:bCs/>
          <w:sz w:val="24"/>
          <w:szCs w:val="24"/>
        </w:rPr>
        <w:t>企业</w:t>
      </w:r>
    </w:p>
    <w:p>
      <w:pPr>
        <w:spacing w:line="360" w:lineRule="auto"/>
        <w:rPr>
          <w:rStyle w:val="6"/>
          <w:sz w:val="24"/>
          <w:szCs w:val="24"/>
          <w:lang w:val="zh-TW"/>
        </w:rPr>
      </w:pPr>
      <w:r>
        <w:rPr>
          <w:rStyle w:val="6"/>
          <w:rFonts w:hint="eastAsia" w:cstheme="minorBidi"/>
          <w:sz w:val="24"/>
          <w:szCs w:val="24"/>
        </w:rPr>
        <w:t>2021</w:t>
      </w:r>
      <w:r>
        <w:rPr>
          <w:rFonts w:ascii="宋体" w:hAnsi="宋体" w:cs="宋体"/>
          <w:sz w:val="24"/>
          <w:szCs w:val="24"/>
        </w:rPr>
        <w:t>中国水泥</w:t>
      </w:r>
      <w:r>
        <w:rPr>
          <w:rStyle w:val="6"/>
          <w:b/>
          <w:bCs/>
          <w:sz w:val="24"/>
          <w:szCs w:val="24"/>
          <w:lang w:val="zh-TW" w:eastAsia="zh-TW"/>
        </w:rPr>
        <w:t>绿色矿山</w:t>
      </w:r>
      <w:r>
        <w:rPr>
          <w:rStyle w:val="6"/>
          <w:b/>
          <w:bCs/>
          <w:sz w:val="24"/>
          <w:szCs w:val="24"/>
          <w:lang w:val="zh-TW"/>
        </w:rPr>
        <w:t>杰出企业</w:t>
      </w:r>
    </w:p>
    <w:p>
      <w:pPr>
        <w:spacing w:line="360" w:lineRule="auto"/>
        <w:rPr>
          <w:rStyle w:val="6"/>
          <w:sz w:val="24"/>
          <w:szCs w:val="24"/>
          <w:lang w:val="zh-TW"/>
        </w:rPr>
      </w:pPr>
      <w:r>
        <w:rPr>
          <w:rStyle w:val="6"/>
          <w:rFonts w:hint="eastAsia" w:cstheme="minorBidi"/>
          <w:sz w:val="24"/>
          <w:szCs w:val="24"/>
        </w:rPr>
        <w:t>2021</w:t>
      </w:r>
      <w:r>
        <w:rPr>
          <w:rFonts w:ascii="宋体" w:hAnsi="宋体" w:cs="宋体"/>
          <w:sz w:val="24"/>
          <w:szCs w:val="24"/>
        </w:rPr>
        <w:t>中国水泥</w:t>
      </w:r>
      <w:r>
        <w:rPr>
          <w:rStyle w:val="6"/>
          <w:b/>
          <w:bCs/>
          <w:sz w:val="24"/>
          <w:szCs w:val="24"/>
          <w:lang w:val="zh-TW" w:eastAsia="zh-TW"/>
        </w:rPr>
        <w:t>智能工厂</w:t>
      </w:r>
      <w:r>
        <w:rPr>
          <w:rStyle w:val="6"/>
          <w:b/>
          <w:bCs/>
          <w:sz w:val="24"/>
          <w:szCs w:val="24"/>
          <w:lang w:val="zh-TW"/>
        </w:rPr>
        <w:t>领先企业</w:t>
      </w:r>
    </w:p>
    <w:p>
      <w:pPr>
        <w:spacing w:line="360" w:lineRule="auto"/>
        <w:rPr>
          <w:rStyle w:val="6"/>
          <w:b/>
          <w:bCs/>
          <w:sz w:val="24"/>
          <w:szCs w:val="24"/>
          <w:lang w:val="zh-TW"/>
        </w:rPr>
      </w:pPr>
      <w:r>
        <w:rPr>
          <w:rStyle w:val="6"/>
          <w:rFonts w:hint="eastAsia" w:cstheme="minorBidi"/>
          <w:sz w:val="24"/>
          <w:szCs w:val="24"/>
        </w:rPr>
        <w:t>2021</w:t>
      </w:r>
      <w:r>
        <w:rPr>
          <w:rFonts w:ascii="宋体" w:hAnsi="宋体" w:cs="宋体"/>
          <w:sz w:val="24"/>
          <w:szCs w:val="24"/>
        </w:rPr>
        <w:t>中国水泥</w:t>
      </w:r>
      <w:r>
        <w:rPr>
          <w:rStyle w:val="6"/>
          <w:b/>
          <w:bCs/>
          <w:sz w:val="24"/>
          <w:szCs w:val="24"/>
          <w:lang w:val="zh-TW" w:eastAsia="zh-TW"/>
        </w:rPr>
        <w:t>环保</w:t>
      </w:r>
      <w:r>
        <w:rPr>
          <w:rStyle w:val="6"/>
          <w:rFonts w:hint="eastAsia"/>
          <w:b/>
          <w:bCs/>
          <w:sz w:val="24"/>
          <w:szCs w:val="24"/>
        </w:rPr>
        <w:t>突出贡献</w:t>
      </w:r>
      <w:r>
        <w:rPr>
          <w:rStyle w:val="6"/>
          <w:b/>
          <w:bCs/>
          <w:sz w:val="24"/>
          <w:szCs w:val="24"/>
          <w:lang w:val="zh-TW"/>
        </w:rPr>
        <w:t>企业</w:t>
      </w:r>
    </w:p>
    <w:p>
      <w:pPr>
        <w:spacing w:line="360" w:lineRule="auto"/>
        <w:rPr>
          <w:rStyle w:val="6"/>
          <w:b/>
          <w:bCs/>
          <w:sz w:val="24"/>
          <w:szCs w:val="24"/>
          <w:lang w:val="zh-TW" w:eastAsia="zh-TW"/>
        </w:rPr>
      </w:pPr>
      <w:r>
        <w:rPr>
          <w:rStyle w:val="6"/>
          <w:rFonts w:hint="eastAsia" w:cstheme="minorBidi"/>
          <w:sz w:val="24"/>
          <w:szCs w:val="24"/>
        </w:rPr>
        <w:t>2021</w:t>
      </w:r>
      <w:r>
        <w:rPr>
          <w:rFonts w:ascii="宋体" w:hAnsi="宋体" w:cs="宋体"/>
          <w:sz w:val="24"/>
          <w:szCs w:val="24"/>
        </w:rPr>
        <w:t>中国水泥</w:t>
      </w:r>
      <w:r>
        <w:rPr>
          <w:rStyle w:val="6"/>
          <w:b/>
          <w:bCs/>
          <w:sz w:val="24"/>
          <w:szCs w:val="24"/>
          <w:lang w:val="zh-TW"/>
        </w:rPr>
        <w:t>节能先进企业</w:t>
      </w:r>
    </w:p>
    <w:p>
      <w:pPr>
        <w:spacing w:line="360" w:lineRule="auto"/>
        <w:rPr>
          <w:rStyle w:val="6"/>
          <w:b/>
          <w:bCs/>
          <w:sz w:val="24"/>
          <w:szCs w:val="24"/>
        </w:rPr>
      </w:pPr>
      <w:r>
        <w:rPr>
          <w:rStyle w:val="6"/>
          <w:sz w:val="24"/>
          <w:szCs w:val="24"/>
        </w:rPr>
        <w:t>2021中国水泥</w:t>
      </w:r>
      <w:r>
        <w:rPr>
          <w:rStyle w:val="6"/>
          <w:rFonts w:hint="eastAsia"/>
          <w:b/>
          <w:bCs/>
          <w:sz w:val="24"/>
          <w:szCs w:val="24"/>
        </w:rPr>
        <w:t>花园工厂</w:t>
      </w:r>
    </w:p>
    <w:p>
      <w:pPr>
        <w:spacing w:line="360" w:lineRule="auto"/>
        <w:rPr>
          <w:rStyle w:val="6"/>
          <w:b/>
          <w:bCs/>
          <w:sz w:val="24"/>
          <w:szCs w:val="24"/>
        </w:rPr>
      </w:pPr>
      <w:r>
        <w:rPr>
          <w:rStyle w:val="6"/>
          <w:rFonts w:hint="eastAsia" w:cstheme="minorBidi"/>
          <w:sz w:val="24"/>
          <w:szCs w:val="24"/>
        </w:rPr>
        <w:t>2021</w:t>
      </w:r>
      <w:r>
        <w:rPr>
          <w:rFonts w:ascii="宋体" w:hAnsi="宋体" w:cs="宋体"/>
          <w:sz w:val="24"/>
          <w:szCs w:val="24"/>
        </w:rPr>
        <w:t>中国水泥</w:t>
      </w:r>
      <w:r>
        <w:rPr>
          <w:rFonts w:hint="eastAsia" w:ascii="宋体" w:hAnsi="宋体" w:cs="宋体"/>
          <w:b/>
          <w:bCs/>
          <w:sz w:val="24"/>
          <w:szCs w:val="24"/>
        </w:rPr>
        <w:t>极具</w:t>
      </w:r>
      <w:r>
        <w:rPr>
          <w:rStyle w:val="6"/>
          <w:rFonts w:hint="eastAsia"/>
          <w:b/>
          <w:bCs/>
          <w:sz w:val="24"/>
          <w:szCs w:val="24"/>
        </w:rPr>
        <w:t>社会责任感企业</w:t>
      </w:r>
    </w:p>
    <w:p>
      <w:pPr>
        <w:spacing w:line="360" w:lineRule="auto"/>
        <w:rPr>
          <w:rStyle w:val="6"/>
          <w:b/>
          <w:bCs/>
          <w:sz w:val="24"/>
          <w:szCs w:val="24"/>
          <w:lang w:val="zh-TW"/>
        </w:rPr>
      </w:pPr>
      <w:r>
        <w:rPr>
          <w:rStyle w:val="6"/>
          <w:rFonts w:hint="eastAsia" w:cstheme="minorBidi"/>
          <w:sz w:val="24"/>
          <w:szCs w:val="24"/>
        </w:rPr>
        <w:t>2021</w:t>
      </w:r>
      <w:r>
        <w:rPr>
          <w:rFonts w:hint="eastAsia" w:ascii="宋体" w:hAnsi="宋体" w:cs="宋体"/>
          <w:b/>
          <w:bCs/>
          <w:sz w:val="24"/>
          <w:szCs w:val="24"/>
        </w:rPr>
        <w:t>重点工程优质</w:t>
      </w:r>
      <w:r>
        <w:rPr>
          <w:rStyle w:val="6"/>
          <w:b/>
          <w:bCs/>
          <w:sz w:val="24"/>
          <w:szCs w:val="24"/>
          <w:lang w:val="zh-TW"/>
        </w:rPr>
        <w:t>供应商</w:t>
      </w:r>
    </w:p>
    <w:p>
      <w:pPr>
        <w:spacing w:line="360" w:lineRule="auto"/>
        <w:rPr>
          <w:rStyle w:val="6"/>
          <w:rFonts w:eastAsia="PMingLiU" w:asciiTheme="minorEastAsia" w:hAnsiTheme="minorEastAsia"/>
          <w:b/>
          <w:bCs/>
          <w:sz w:val="24"/>
          <w:szCs w:val="24"/>
          <w:lang w:val="zh-TW" w:eastAsia="zh-TW"/>
        </w:rPr>
      </w:pPr>
      <w:r>
        <w:rPr>
          <w:rStyle w:val="6"/>
          <w:rFonts w:hint="eastAsia"/>
          <w:sz w:val="24"/>
          <w:szCs w:val="24"/>
          <w:lang w:val="zh-TW"/>
        </w:rPr>
        <w:t>2</w:t>
      </w:r>
      <w:r>
        <w:rPr>
          <w:rStyle w:val="6"/>
          <w:rFonts w:eastAsia="PMingLiU"/>
          <w:sz w:val="24"/>
          <w:szCs w:val="24"/>
          <w:lang w:val="zh-TW" w:eastAsia="zh-TW"/>
        </w:rPr>
        <w:t>021</w:t>
      </w:r>
      <w:r>
        <w:rPr>
          <w:rStyle w:val="6"/>
          <w:rFonts w:hint="eastAsia" w:asciiTheme="minorEastAsia" w:hAnsiTheme="minorEastAsia" w:eastAsiaTheme="minorEastAsia"/>
          <w:b/>
          <w:bCs/>
          <w:sz w:val="24"/>
          <w:szCs w:val="24"/>
          <w:lang w:val="zh-TW" w:eastAsia="zh-TW"/>
        </w:rPr>
        <w:t>重点工程推荐品牌</w:t>
      </w:r>
    </w:p>
    <w:p>
      <w:pPr>
        <w:rPr>
          <w:rFonts w:ascii="Arial" w:hAnsi="Arial" w:cs="Arial"/>
          <w:color w:val="191919"/>
          <w:sz w:val="16"/>
          <w:szCs w:val="16"/>
          <w:shd w:val="clear" w:color="auto" w:fill="FFFFFF"/>
        </w:rPr>
      </w:pPr>
    </w:p>
    <w:p>
      <w:pPr>
        <w:spacing w:line="360" w:lineRule="auto"/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【参评条件】</w:t>
      </w:r>
    </w:p>
    <w:p>
      <w:pPr>
        <w:numPr>
          <w:ilvl w:val="0"/>
          <w:numId w:val="2"/>
        </w:numPr>
        <w:spacing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在中国境内注册的企业；</w:t>
      </w:r>
    </w:p>
    <w:p>
      <w:pPr>
        <w:numPr>
          <w:ilvl w:val="0"/>
          <w:numId w:val="2"/>
        </w:numPr>
        <w:spacing w:line="360" w:lineRule="auto"/>
        <w:rPr>
          <w:rStyle w:val="6"/>
          <w:rFonts w:ascii="宋体" w:hAnsi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24"/>
          <w:szCs w:val="24"/>
        </w:rPr>
        <w:t>连续经营满</w:t>
      </w: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（含）年以上；</w:t>
      </w:r>
    </w:p>
    <w:p>
      <w:pPr>
        <w:numPr>
          <w:ilvl w:val="0"/>
          <w:numId w:val="2"/>
        </w:numPr>
        <w:spacing w:line="360" w:lineRule="auto"/>
        <w:rPr>
          <w:rStyle w:val="6"/>
          <w:rFonts w:ascii="宋体" w:hAnsi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24"/>
          <w:szCs w:val="24"/>
        </w:rPr>
        <w:t>水泥生产制造企业、贸易商。</w:t>
      </w:r>
    </w:p>
    <w:p>
      <w:pPr>
        <w:rPr>
          <w:rFonts w:ascii="Arial" w:hAnsi="Arial" w:cs="Arial"/>
          <w:color w:val="191919"/>
          <w:sz w:val="16"/>
          <w:szCs w:val="16"/>
          <w:shd w:val="clear" w:color="auto" w:fill="FFFFFF"/>
        </w:rPr>
      </w:pPr>
    </w:p>
    <w:p>
      <w:pPr>
        <w:spacing w:before="75" w:after="75" w:line="200" w:lineRule="atLeast"/>
        <w:jc w:val="left"/>
        <w:rPr>
          <w:rFonts w:ascii="Tahoma" w:hAnsi="Tahoma" w:cs="Tahoma"/>
          <w:b/>
          <w:color w:val="000000"/>
          <w:kern w:val="0"/>
          <w:sz w:val="24"/>
          <w:szCs w:val="24"/>
        </w:rPr>
      </w:pPr>
      <w:r>
        <w:rPr>
          <w:rFonts w:ascii="Tahoma" w:hAnsi="Tahoma" w:cs="Tahoma"/>
          <w:b/>
          <w:color w:val="000000"/>
          <w:kern w:val="0"/>
          <w:sz w:val="24"/>
          <w:szCs w:val="24"/>
        </w:rPr>
        <w:t>【参评流程】</w:t>
      </w:r>
    </w:p>
    <w:tbl>
      <w:tblPr>
        <w:tblStyle w:val="4"/>
        <w:tblpPr w:leftFromText="180" w:rightFromText="180" w:vertAnchor="text" w:horzAnchor="page" w:tblpX="1445" w:tblpY="271"/>
        <w:tblOverlap w:val="never"/>
        <w:tblW w:w="926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13" w:type="dxa"/>
          <w:bottom w:w="0" w:type="dxa"/>
          <w:right w:w="0" w:type="dxa"/>
        </w:tblCellMar>
      </w:tblPr>
      <w:tblGrid>
        <w:gridCol w:w="1247"/>
        <w:gridCol w:w="4111"/>
        <w:gridCol w:w="390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 w:line="2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第一阶段</w:t>
            </w:r>
          </w:p>
        </w:tc>
        <w:tc>
          <w:tcPr>
            <w:tcW w:w="4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 w:line="2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2021年12月1日-2022年1月17日</w:t>
            </w:r>
          </w:p>
        </w:tc>
        <w:tc>
          <w:tcPr>
            <w:tcW w:w="3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企业提交报名资料及企业资格审查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第二阶段</w:t>
            </w:r>
          </w:p>
        </w:tc>
        <w:tc>
          <w:tcPr>
            <w:tcW w:w="411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2022年2月21日-2月2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评审委员会评审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第三阶段</w:t>
            </w:r>
          </w:p>
        </w:tc>
        <w:tc>
          <w:tcPr>
            <w:tcW w:w="4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公布榜单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13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第四阶段</w:t>
            </w:r>
          </w:p>
        </w:tc>
        <w:tc>
          <w:tcPr>
            <w:tcW w:w="41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2022中国水泥产业峰会-3月份</w:t>
            </w:r>
          </w:p>
        </w:tc>
        <w:tc>
          <w:tcPr>
            <w:tcW w:w="39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75" w:after="7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颁奖典礼</w:t>
            </w:r>
          </w:p>
        </w:tc>
      </w:tr>
    </w:tbl>
    <w:p>
      <w:pPr>
        <w:spacing w:line="360" w:lineRule="auto"/>
        <w:rPr>
          <w:rFonts w:ascii="Tahoma" w:hAnsi="Tahoma" w:cs="Tahoma"/>
          <w:b/>
          <w:color w:val="000000"/>
          <w:kern w:val="0"/>
          <w:sz w:val="24"/>
          <w:szCs w:val="24"/>
        </w:rPr>
      </w:pPr>
    </w:p>
    <w:p>
      <w:pPr>
        <w:spacing w:line="360" w:lineRule="auto"/>
        <w:rPr>
          <w:rFonts w:ascii="Tahoma" w:hAnsi="Tahoma" w:cs="Tahoma"/>
          <w:b/>
          <w:color w:val="000000"/>
          <w:kern w:val="0"/>
          <w:sz w:val="24"/>
          <w:szCs w:val="24"/>
        </w:rPr>
      </w:pPr>
      <w:r>
        <w:rPr>
          <w:rFonts w:ascii="Tahoma" w:hAnsi="Tahoma" w:cs="Tahoma"/>
          <w:b/>
          <w:color w:val="000000"/>
          <w:kern w:val="0"/>
          <w:sz w:val="24"/>
          <w:szCs w:val="24"/>
        </w:rPr>
        <w:t>【</w:t>
      </w:r>
      <w:r>
        <w:rPr>
          <w:rFonts w:hint="eastAsia" w:ascii="Tahoma" w:hAnsi="Tahoma" w:cs="Tahoma"/>
          <w:b/>
          <w:color w:val="000000"/>
          <w:kern w:val="0"/>
          <w:sz w:val="24"/>
          <w:szCs w:val="24"/>
        </w:rPr>
        <w:t>评选办法</w:t>
      </w:r>
      <w:r>
        <w:rPr>
          <w:rFonts w:ascii="Tahoma" w:hAnsi="Tahoma" w:cs="Tahoma"/>
          <w:b/>
          <w:color w:val="000000"/>
          <w:kern w:val="0"/>
          <w:sz w:val="24"/>
          <w:szCs w:val="24"/>
        </w:rPr>
        <w:t>】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Style w:val="6"/>
          <w:rFonts w:ascii="宋体" w:hAnsi="宋体" w:eastAsia="PMingLiU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由评审委员会秘书处对所有申报的企业进行资格审查；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Style w:val="6"/>
          <w:rFonts w:ascii="宋体" w:hAnsi="宋体" w:eastAsia="PMingLiU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由评审委员会组织专家分组评审，并组织专家进行电话或现场调研；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rStyle w:val="6"/>
          <w:rFonts w:ascii="宋体" w:hAnsi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由评审委员会提出评审意见，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:lang w:val="zh-TW"/>
          <w14:textFill>
            <w14:solidFill>
              <w14:schemeClr w14:val="tx1"/>
            </w14:solidFill>
          </w14:textFill>
        </w:rPr>
        <w:t>确定最终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获奖名单，并于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2022中国水泥产业峰会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  <w:t>统一颁授奖牌。</w:t>
      </w:r>
      <w:bookmarkStart w:id="0" w:name="_GoBack"/>
      <w:bookmarkEnd w:id="0"/>
    </w:p>
    <w:p>
      <w:pPr>
        <w:pStyle w:val="7"/>
        <w:numPr>
          <w:ilvl w:val="0"/>
          <w:numId w:val="0"/>
        </w:numPr>
        <w:spacing w:line="360" w:lineRule="auto"/>
        <w:ind w:leftChars="0"/>
        <w:rPr>
          <w:rStyle w:val="6"/>
          <w:rFonts w:ascii="宋体" w:hAnsi="宋体" w:cs="宋体"/>
          <w:color w:val="000000" w:themeColor="text1"/>
          <w:sz w:val="24"/>
          <w:szCs w:val="24"/>
          <w:lang w:val="zh-TW" w:eastAsia="zh-TW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【报名方式】</w:t>
      </w:r>
    </w:p>
    <w:p>
      <w:pPr>
        <w:numPr>
          <w:ilvl w:val="0"/>
          <w:numId w:val="4"/>
        </w:num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报名费用：26800</w:t>
      </w:r>
      <w:r>
        <w:rPr>
          <w:rFonts w:hint="eastAsia" w:ascii="宋体" w:hAnsi="宋体"/>
          <w:color w:val="000000"/>
          <w:sz w:val="24"/>
          <w:szCs w:val="24"/>
        </w:rPr>
        <w:t>元</w:t>
      </w:r>
      <w:r>
        <w:rPr>
          <w:rFonts w:ascii="宋体" w:hAnsi="宋体"/>
          <w:color w:val="000000"/>
          <w:sz w:val="24"/>
          <w:szCs w:val="24"/>
        </w:rPr>
        <w:t>/</w:t>
      </w:r>
      <w:r>
        <w:rPr>
          <w:rFonts w:hint="eastAsia" w:ascii="宋体" w:hAnsi="宋体"/>
          <w:color w:val="000000"/>
          <w:sz w:val="24"/>
          <w:szCs w:val="24"/>
        </w:rPr>
        <w:t>家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2、转帐方式</w:t>
      </w:r>
    </w:p>
    <w:p>
      <w:pPr>
        <w:spacing w:line="360" w:lineRule="auto"/>
        <w:ind w:left="315" w:leftChars="150"/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汇款单位：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杭州砼福科技有限公司 </w:t>
      </w: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汇款账号：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1202023419100017716</w:t>
      </w:r>
    </w:p>
    <w:p>
      <w:pPr>
        <w:spacing w:line="360" w:lineRule="auto"/>
        <w:ind w:left="315" w:leftChars="150"/>
        <w:rPr>
          <w:rFonts w:ascii="宋体" w:hAnsi="宋体"/>
          <w:sz w:val="24"/>
          <w:szCs w:val="24"/>
        </w:rPr>
      </w:pP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开 户 行：</w:t>
      </w:r>
      <w:r>
        <w:rPr>
          <w:rFonts w:hint="eastAsia" w:ascii="宋体" w:hAnsi="宋体"/>
          <w:sz w:val="24"/>
          <w:szCs w:val="24"/>
        </w:rPr>
        <w:t>工商银行景江苑支行</w:t>
      </w:r>
    </w:p>
    <w:p>
      <w:pPr>
        <w:spacing w:line="360" w:lineRule="auto"/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、报名截止：20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22</w:t>
      </w: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年1月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17</w:t>
      </w: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4、</w:t>
      </w: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王佳莹</w:t>
      </w: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邮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箱：cehua@ccement.com</w:t>
      </w:r>
    </w:p>
    <w:p>
      <w:pPr>
        <w:spacing w:line="360" w:lineRule="auto"/>
        <w:ind w:left="363" w:leftChars="173"/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电  话：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18958055606                 </w:t>
      </w: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传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Style w:val="6"/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真：0571-85</w:t>
      </w:r>
      <w:r>
        <w:rPr>
          <w:rStyle w:val="6"/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304444</w:t>
      </w:r>
    </w:p>
    <w:p>
      <w:pPr>
        <w:widowControl w:val="0"/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  <w:r>
        <w:rPr>
          <w:rStyle w:val="6"/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97790</wp:posOffset>
            </wp:positionV>
            <wp:extent cx="1485900" cy="1483995"/>
            <wp:effectExtent l="0" t="0" r="0" b="1905"/>
            <wp:wrapNone/>
            <wp:docPr id="1" name="图片 2" descr="图章h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章hong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left"/>
        <w:rPr>
          <w:rFonts w:ascii="宋体" w:cs="宋体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ind w:firstLine="7080" w:firstLineChars="2950"/>
        <w:jc w:val="left"/>
        <w:rPr>
          <w:rFonts w:ascii="宋体" w:cs="宋体"/>
          <w:kern w:val="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ind w:firstLine="6000" w:firstLineChars="250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中国水泥网</w:t>
      </w:r>
    </w:p>
    <w:p>
      <w:pPr>
        <w:spacing w:before="75" w:after="75" w:line="270" w:lineRule="atLeast"/>
        <w:ind w:firstLine="5880" w:firstLineChars="245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</w:rPr>
        <w:t>2021年11月</w:t>
      </w:r>
    </w:p>
    <w:p>
      <w:pPr>
        <w:spacing w:before="75" w:after="75" w:line="270" w:lineRule="atLeast"/>
        <w:ind w:firstLine="6960" w:firstLineChars="2900"/>
        <w:jc w:val="left"/>
        <w:rPr>
          <w:rFonts w:ascii="宋体" w:cs="宋体"/>
          <w:kern w:val="0"/>
          <w:sz w:val="24"/>
          <w:szCs w:val="24"/>
        </w:rPr>
      </w:pPr>
    </w:p>
    <w:p>
      <w:pPr>
        <w:spacing w:before="75" w:after="75" w:line="270" w:lineRule="atLeast"/>
        <w:ind w:firstLine="6960" w:firstLineChars="2900"/>
        <w:jc w:val="left"/>
        <w:rPr>
          <w:rFonts w:ascii="宋体" w:cs="宋体"/>
          <w:kern w:val="0"/>
          <w:sz w:val="24"/>
          <w:szCs w:val="24"/>
        </w:rPr>
      </w:pPr>
    </w:p>
    <w:p>
      <w:pPr>
        <w:spacing w:before="75" w:after="75" w:line="270" w:lineRule="atLeast"/>
        <w:ind w:firstLine="6960" w:firstLineChars="2900"/>
        <w:jc w:val="left"/>
        <w:rPr>
          <w:rFonts w:ascii="宋体" w:cs="宋体"/>
          <w:kern w:val="0"/>
          <w:sz w:val="24"/>
          <w:szCs w:val="24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spacing w:before="75" w:after="75" w:line="270" w:lineRule="atLeast"/>
        <w:jc w:val="left"/>
        <w:rPr>
          <w:rFonts w:ascii="Arial" w:hAnsi="Arial" w:cs="Arial"/>
          <w:color w:val="191919"/>
          <w:sz w:val="24"/>
          <w:szCs w:val="24"/>
          <w:shd w:val="clear" w:color="auto" w:fill="FFFFFF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2021中国水泥行业百强评选</w:t>
      </w:r>
    </w:p>
    <w:p>
      <w:pPr>
        <w:jc w:val="center"/>
        <w:rPr>
          <w:rFonts w:ascii="宋体" w:hAnsi="宋体"/>
          <w:b/>
          <w:bCs/>
          <w:color w:val="000000"/>
          <w:sz w:val="48"/>
          <w:szCs w:val="40"/>
        </w:rPr>
      </w:pPr>
      <w:r>
        <w:rPr>
          <w:rFonts w:hint="eastAsia" w:ascii="宋体" w:hAnsi="宋体"/>
          <w:b/>
          <w:bCs/>
          <w:color w:val="000000"/>
          <w:sz w:val="48"/>
          <w:szCs w:val="40"/>
        </w:rPr>
        <w:t>报名表</w:t>
      </w:r>
    </w:p>
    <w:p>
      <w:pPr>
        <w:jc w:val="center"/>
        <w:rPr>
          <w:rFonts w:ascii="宋体" w:hAnsi="宋体"/>
          <w:b/>
          <w:bCs/>
          <w:color w:val="000000"/>
          <w:szCs w:val="18"/>
        </w:rPr>
      </w:pPr>
    </w:p>
    <w:tbl>
      <w:tblPr>
        <w:tblStyle w:val="4"/>
        <w:tblW w:w="937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814"/>
        <w:gridCol w:w="955"/>
        <w:gridCol w:w="700"/>
        <w:gridCol w:w="1114"/>
        <w:gridCol w:w="168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企业全称</w:t>
            </w:r>
          </w:p>
        </w:tc>
        <w:tc>
          <w:tcPr>
            <w:tcW w:w="8011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8011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34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企业网址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申报奖项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（可多选）</w:t>
            </w:r>
          </w:p>
        </w:tc>
        <w:tc>
          <w:tcPr>
            <w:tcW w:w="8011" w:type="dxa"/>
            <w:gridSpan w:val="6"/>
            <w:vAlign w:val="center"/>
          </w:tcPr>
          <w:p>
            <w:pPr>
              <w:spacing w:line="480" w:lineRule="auto"/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>□2021中国水泥知名品牌企业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  <w:t>双碳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>先行</w:t>
            </w:r>
            <w:r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  <w:t>企业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Arial"/>
                <w:b/>
                <w:bCs/>
                <w:color w:val="000000"/>
                <w:sz w:val="24"/>
                <w:szCs w:val="24"/>
                <w:lang w:val="zh-TW"/>
              </w:rPr>
              <w:t>绿色矿山杰出企业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  <w:r>
              <w:rPr>
                <w:rFonts w:ascii="宋体" w:hAnsi="宋体" w:cs="Arial"/>
                <w:b/>
                <w:bCs/>
                <w:color w:val="000000"/>
                <w:sz w:val="24"/>
                <w:szCs w:val="24"/>
                <w:lang w:val="zh-TW"/>
              </w:rPr>
              <w:t>智能工厂领先企业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>环保突出贡献企业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>节能先进</w:t>
            </w:r>
            <w:r>
              <w:rPr>
                <w:rFonts w:ascii="宋体" w:hAnsi="宋体" w:cs="Arial"/>
                <w:b/>
                <w:bCs/>
                <w:color w:val="000000"/>
                <w:sz w:val="24"/>
                <w:szCs w:val="24"/>
                <w:lang w:val="zh-TW"/>
              </w:rPr>
              <w:t>企业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Arial"/>
                <w:b/>
                <w:bCs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>花园工厂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>
            <w:pPr>
              <w:spacing w:line="360" w:lineRule="auto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>极具社会责任感企业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cs="Arial"/>
                <w:b/>
                <w:bCs/>
                <w:color w:val="000000"/>
                <w:sz w:val="24"/>
                <w:szCs w:val="24"/>
              </w:rPr>
              <w:t>重点工程优质供应商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重点工程推荐品牌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5" w:hRule="exac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申报理由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（内容可添加附件）</w:t>
            </w:r>
          </w:p>
        </w:tc>
        <w:tc>
          <w:tcPr>
            <w:tcW w:w="8011" w:type="dxa"/>
            <w:gridSpan w:val="6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8" w:type="dxa"/>
            <w:gridSpan w:val="2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本公司承诺以上内容真实有效。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公   章</w:t>
            </w:r>
          </w:p>
          <w:p>
            <w:pPr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36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  话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真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8" w:type="dxa"/>
            <w:gridSpan w:val="2"/>
            <w:vMerge w:val="continue"/>
            <w:vAlign w:val="bottom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before="75" w:after="75"/>
        <w:rPr>
          <w:rFonts w:ascii="宋体" w:hAnsi="宋体" w:cs="宋体"/>
        </w:rPr>
      </w:pPr>
    </w:p>
    <w:p>
      <w:pPr>
        <w:spacing w:before="75" w:after="75" w:line="276" w:lineRule="auto"/>
        <w:ind w:left="480" w:hanging="480" w:hangingChars="20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注：</w:t>
      </w:r>
      <w:r>
        <w:rPr>
          <w:rFonts w:hint="eastAsia" w:ascii="宋体" w:hAnsi="宋体" w:cs="宋体"/>
          <w:sz w:val="24"/>
          <w:szCs w:val="24"/>
        </w:rPr>
        <w:t>报名表</w:t>
      </w:r>
      <w:r>
        <w:rPr>
          <w:rFonts w:ascii="宋体" w:hAnsi="宋体" w:cs="宋体"/>
          <w:sz w:val="24"/>
          <w:szCs w:val="24"/>
        </w:rPr>
        <w:t>请加盖公章并以电子版的形式于202</w:t>
      </w:r>
      <w:r>
        <w:rPr>
          <w:rFonts w:hint="eastAsia" w:ascii="宋体" w:hAnsi="宋体" w:cs="宋体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年1月</w:t>
      </w:r>
      <w:r>
        <w:rPr>
          <w:rFonts w:hint="eastAsia" w:ascii="宋体" w:hAnsi="宋体" w:cs="宋体"/>
          <w:sz w:val="24"/>
          <w:szCs w:val="24"/>
        </w:rPr>
        <w:t>17</w:t>
      </w:r>
      <w:r>
        <w:rPr>
          <w:rFonts w:ascii="宋体" w:hAnsi="宋体" w:cs="宋体"/>
          <w:sz w:val="24"/>
          <w:szCs w:val="24"/>
        </w:rPr>
        <w:t>日前发送至cehua@Ccement.com，若有</w:t>
      </w:r>
      <w:r>
        <w:rPr>
          <w:rFonts w:hint="eastAsia" w:ascii="宋体" w:hAnsi="宋体" w:cs="宋体"/>
          <w:sz w:val="24"/>
          <w:szCs w:val="24"/>
        </w:rPr>
        <w:t>疑</w:t>
      </w:r>
      <w:r>
        <w:rPr>
          <w:rFonts w:ascii="宋体" w:hAnsi="宋体" w:cs="宋体"/>
          <w:sz w:val="24"/>
          <w:szCs w:val="24"/>
        </w:rPr>
        <w:t>问，请联系</w:t>
      </w:r>
      <w:r>
        <w:rPr>
          <w:rFonts w:hint="eastAsia" w:ascii="宋体" w:hAnsi="宋体" w:cs="宋体"/>
          <w:sz w:val="24"/>
          <w:szCs w:val="24"/>
        </w:rPr>
        <w:t>王佳莹：</w:t>
      </w:r>
      <w:r>
        <w:rPr>
          <w:rFonts w:hint="eastAsia" w:ascii="宋体" w:hAnsi="宋体" w:cs="宋体"/>
          <w:kern w:val="0"/>
          <w:sz w:val="24"/>
          <w:szCs w:val="24"/>
        </w:rPr>
        <w:t>18958055606。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350A8"/>
    <w:multiLevelType w:val="singleLevel"/>
    <w:tmpl w:val="AEA350A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9263851"/>
    <w:multiLevelType w:val="singleLevel"/>
    <w:tmpl w:val="1926385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B133B58"/>
    <w:multiLevelType w:val="multilevel"/>
    <w:tmpl w:val="3B133B58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7742221"/>
    <w:multiLevelType w:val="multilevel"/>
    <w:tmpl w:val="6774222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20FF2"/>
    <w:rsid w:val="00291116"/>
    <w:rsid w:val="003C4886"/>
    <w:rsid w:val="00531C78"/>
    <w:rsid w:val="006059D8"/>
    <w:rsid w:val="00851B52"/>
    <w:rsid w:val="00B35804"/>
    <w:rsid w:val="0C25182E"/>
    <w:rsid w:val="0C8F3D96"/>
    <w:rsid w:val="0F6163D8"/>
    <w:rsid w:val="10DB57FB"/>
    <w:rsid w:val="11081EEC"/>
    <w:rsid w:val="11E54765"/>
    <w:rsid w:val="132761D1"/>
    <w:rsid w:val="194B54E8"/>
    <w:rsid w:val="20CE7A54"/>
    <w:rsid w:val="22B0630C"/>
    <w:rsid w:val="23214B81"/>
    <w:rsid w:val="25DB72B6"/>
    <w:rsid w:val="270C367E"/>
    <w:rsid w:val="28445156"/>
    <w:rsid w:val="286D0D86"/>
    <w:rsid w:val="28801FE8"/>
    <w:rsid w:val="28A76BB5"/>
    <w:rsid w:val="28BF7A15"/>
    <w:rsid w:val="2ACD1C77"/>
    <w:rsid w:val="326E494B"/>
    <w:rsid w:val="32E66EB1"/>
    <w:rsid w:val="35E87A5C"/>
    <w:rsid w:val="381D6CF2"/>
    <w:rsid w:val="38886553"/>
    <w:rsid w:val="391536F1"/>
    <w:rsid w:val="3D4A2DCE"/>
    <w:rsid w:val="3DE757A8"/>
    <w:rsid w:val="40D7554A"/>
    <w:rsid w:val="40EA1408"/>
    <w:rsid w:val="445C5BF7"/>
    <w:rsid w:val="44887558"/>
    <w:rsid w:val="44F94225"/>
    <w:rsid w:val="48A405ED"/>
    <w:rsid w:val="4A6F370C"/>
    <w:rsid w:val="4B70299B"/>
    <w:rsid w:val="4C777E59"/>
    <w:rsid w:val="4E807407"/>
    <w:rsid w:val="51274B2C"/>
    <w:rsid w:val="55020FF2"/>
    <w:rsid w:val="56B57E6A"/>
    <w:rsid w:val="570B1838"/>
    <w:rsid w:val="57E360E0"/>
    <w:rsid w:val="5DFE7762"/>
    <w:rsid w:val="61AD70F8"/>
    <w:rsid w:val="64C06EAD"/>
    <w:rsid w:val="69252D29"/>
    <w:rsid w:val="6BFE293B"/>
    <w:rsid w:val="6C2814C5"/>
    <w:rsid w:val="6C2F03FA"/>
    <w:rsid w:val="73351060"/>
    <w:rsid w:val="73EB05CF"/>
    <w:rsid w:val="771E2D3D"/>
    <w:rsid w:val="779F1DFC"/>
    <w:rsid w:val="79444007"/>
    <w:rsid w:val="7BB160D8"/>
    <w:rsid w:val="7D45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无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546</Words>
  <Characters>3116</Characters>
  <Lines>25</Lines>
  <Paragraphs>7</Paragraphs>
  <TotalTime>50</TotalTime>
  <ScaleCrop>false</ScaleCrop>
  <LinksUpToDate>false</LinksUpToDate>
  <CharactersWithSpaces>3655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2021-11-12T01:25:00Z</dcterms:created>
  <dc:creator>WyCbpOoo</dc:creator>
  <cp:lastModifiedBy>WyCbpOoo</cp:lastModifiedBy>
  <dcterms:modified xsi:type="dcterms:W3CDTF">2021-11-29T08:01:30Z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8250E9BFDA84401096C40391B99D4338</vt:lpwstr>
  </property>
</Properties>
</file>