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ascii="宋体" w:hAnsi="宋体"/>
          <w:b/>
          <w:bCs/>
          <w:color w:val="FF0000"/>
          <w:sz w:val="84"/>
          <w:szCs w:val="84"/>
        </w:rPr>
      </w:pPr>
      <w:r>
        <w:rPr>
          <w:rFonts w:hint="eastAsia" w:ascii="宋体" w:hAnsi="宋体"/>
          <w:b/>
          <w:bCs/>
          <w:color w:val="FF0000"/>
          <w:sz w:val="84"/>
          <w:szCs w:val="84"/>
        </w:rPr>
        <w:t>中国水泥网</w:t>
      </w:r>
    </w:p>
    <w:p>
      <w:pPr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84"/>
          <w:szCs w:val="84"/>
        </w:rPr>
      </w:pPr>
      <w:r>
        <w:rPr>
          <w:rFonts w:hint="eastAsia" w:ascii="宋体" w:hAnsi="宋体"/>
          <w:bCs/>
          <w:color w:val="000000"/>
          <w:sz w:val="30"/>
          <w:szCs w:val="30"/>
        </w:rPr>
        <w:t>中水网</w:t>
      </w:r>
      <w:r>
        <w:rPr>
          <w:b/>
          <w:color w:val="000000"/>
          <w:sz w:val="30"/>
          <w:shd w:val="clear" w:color="auto" w:fill="FFFFFF"/>
        </w:rPr>
        <w:t>〔</w:t>
      </w:r>
      <w:r>
        <w:rPr>
          <w:rFonts w:hint="eastAsia"/>
          <w:b/>
          <w:color w:val="000000"/>
          <w:sz w:val="30"/>
          <w:shd w:val="clear" w:color="auto" w:fill="FFFFFF"/>
        </w:rPr>
        <w:t>202</w:t>
      </w:r>
      <w:r>
        <w:rPr>
          <w:rFonts w:hint="eastAsia"/>
          <w:b/>
          <w:color w:val="000000"/>
          <w:sz w:val="30"/>
          <w:shd w:val="clear" w:color="auto" w:fill="FFFFFF"/>
          <w:lang w:val="en-US" w:eastAsia="zh-CN"/>
        </w:rPr>
        <w:t>3</w:t>
      </w:r>
      <w:r>
        <w:rPr>
          <w:b/>
          <w:color w:val="000000" w:themeColor="text1"/>
          <w:sz w:val="30"/>
          <w:shd w:val="clear" w:color="auto" w:fill="FFFFFF"/>
          <w14:textFill>
            <w14:solidFill>
              <w14:schemeClr w14:val="tx1"/>
            </w14:solidFill>
          </w14:textFill>
        </w:rPr>
        <w:t>〕</w:t>
      </w:r>
      <w:r>
        <w:rPr>
          <w:rFonts w:hint="eastAsia"/>
          <w:b/>
          <w:color w:val="000000" w:themeColor="text1"/>
          <w:sz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b/>
          <w:color w:val="000000" w:themeColor="text1"/>
          <w:sz w:val="30"/>
          <w:shd w:val="clear" w:color="auto" w:fill="FFFFFF"/>
          <w14:textFill>
            <w14:solidFill>
              <w14:schemeClr w14:val="tx1"/>
            </w14:solidFill>
          </w14:textFill>
        </w:rPr>
        <w:t>号</w:t>
      </w:r>
    </w:p>
    <w:p>
      <w:pPr>
        <w:snapToGrid w:val="0"/>
        <w:spacing w:line="360" w:lineRule="auto"/>
        <w:jc w:val="center"/>
        <w:rPr>
          <w:color w:val="FF0000"/>
          <w:sz w:val="24"/>
          <w:shd w:val="clear" w:color="auto" w:fill="FFFFFF"/>
        </w:rPr>
      </w:pPr>
      <w:r>
        <w:rPr>
          <w:b/>
          <w:color w:val="FF0000"/>
          <w:sz w:val="24"/>
          <w:shd w:val="clear" w:color="auto" w:fill="FFFFFF"/>
        </w:rPr>
        <w:t>————————————————————————————————————</w:t>
      </w:r>
    </w:p>
    <w:p>
      <w:pPr>
        <w:spacing w:line="720" w:lineRule="auto"/>
        <w:ind w:hanging="17"/>
        <w:jc w:val="center"/>
        <w:rPr>
          <w:rFonts w:hint="eastAsia" w:ascii="宋体" w:hAnsi="宋体"/>
          <w:b/>
          <w:color w:val="000000"/>
          <w:sz w:val="48"/>
          <w:szCs w:val="48"/>
          <w:lang w:val="en-US" w:eastAsia="zh-CN"/>
        </w:rPr>
      </w:pPr>
      <w:r>
        <w:rPr>
          <w:rFonts w:hint="eastAsia" w:ascii="宋体" w:hAnsi="宋体"/>
          <w:b/>
          <w:color w:val="000000"/>
          <w:sz w:val="48"/>
          <w:szCs w:val="48"/>
        </w:rPr>
        <w:t>中国水泥行业</w:t>
      </w:r>
      <w:r>
        <w:rPr>
          <w:rFonts w:hint="eastAsia" w:ascii="宋体" w:hAnsi="宋体"/>
          <w:b/>
          <w:color w:val="000000"/>
          <w:sz w:val="48"/>
          <w:szCs w:val="48"/>
          <w:lang w:val="en-US" w:eastAsia="zh-CN"/>
        </w:rPr>
        <w:t>绿色发展高峰论坛</w:t>
      </w:r>
    </w:p>
    <w:p>
      <w:pPr>
        <w:spacing w:line="720" w:lineRule="auto"/>
        <w:ind w:hanging="17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8"/>
          <w:szCs w:val="48"/>
          <w:lang w:val="en-US" w:eastAsia="zh-CN"/>
        </w:rPr>
        <w:t>暨</w:t>
      </w:r>
      <w:r>
        <w:rPr>
          <w:rFonts w:hint="eastAsia" w:ascii="宋体" w:hAnsi="宋体"/>
          <w:b/>
          <w:color w:val="000000"/>
          <w:sz w:val="48"/>
          <w:szCs w:val="48"/>
        </w:rPr>
        <w:t>超洁净排放技术交流大会</w:t>
      </w:r>
    </w:p>
    <w:p>
      <w:pPr>
        <w:snapToGrid w:val="0"/>
        <w:spacing w:line="420" w:lineRule="auto"/>
        <w:jc w:val="center"/>
        <w:rPr>
          <w:rFonts w:hint="default" w:ascii="宋体" w:hAnsi="宋体" w:eastAsia="宋体"/>
          <w:b/>
          <w:color w:val="FF0000"/>
          <w:sz w:val="32"/>
          <w:szCs w:val="36"/>
          <w:lang w:val="en-US" w:eastAsia="zh-CN"/>
        </w:rPr>
      </w:pPr>
      <w:r>
        <w:rPr>
          <w:rFonts w:hint="eastAsia" w:ascii="宋体" w:hAnsi="宋体"/>
          <w:bCs/>
          <w:sz w:val="32"/>
          <w:szCs w:val="36"/>
        </w:rPr>
        <w:t xml:space="preserve"> [</w:t>
      </w:r>
      <w:r>
        <w:rPr>
          <w:rFonts w:hint="eastAsia" w:ascii="宋体" w:hAnsi="宋体"/>
          <w:bCs/>
          <w:color w:val="000000"/>
          <w:sz w:val="32"/>
          <w:szCs w:val="36"/>
        </w:rPr>
        <w:t>202</w:t>
      </w:r>
      <w:r>
        <w:rPr>
          <w:rFonts w:hint="eastAsia" w:ascii="宋体" w:hAnsi="宋体"/>
          <w:bCs/>
          <w:color w:val="000000"/>
          <w:sz w:val="32"/>
          <w:szCs w:val="36"/>
          <w:lang w:val="en-US" w:eastAsia="zh-CN"/>
        </w:rPr>
        <w:t>3</w:t>
      </w:r>
      <w:r>
        <w:rPr>
          <w:rFonts w:hint="eastAsia" w:ascii="宋体" w:hAnsi="宋体"/>
          <w:bCs/>
          <w:color w:val="000000"/>
          <w:sz w:val="32"/>
          <w:szCs w:val="36"/>
        </w:rPr>
        <w:t>年</w:t>
      </w:r>
      <w:r>
        <w:rPr>
          <w:rFonts w:hint="eastAsia" w:ascii="宋体" w:hAnsi="宋体"/>
          <w:bCs/>
          <w:color w:val="000000"/>
          <w:sz w:val="32"/>
          <w:szCs w:val="36"/>
          <w:lang w:val="en-US" w:eastAsia="zh-CN"/>
        </w:rPr>
        <w:t>4</w:t>
      </w:r>
      <w:r>
        <w:rPr>
          <w:rFonts w:hint="eastAsia" w:ascii="宋体" w:hAnsi="宋体"/>
          <w:bCs/>
          <w:color w:val="000000"/>
          <w:sz w:val="32"/>
          <w:szCs w:val="36"/>
        </w:rPr>
        <w:t>月</w:t>
      </w:r>
      <w:r>
        <w:rPr>
          <w:rFonts w:hint="eastAsia" w:ascii="宋体" w:hAnsi="宋体"/>
          <w:bCs/>
          <w:color w:val="000000"/>
          <w:sz w:val="32"/>
          <w:szCs w:val="36"/>
          <w:lang w:val="en-US" w:eastAsia="zh-CN"/>
        </w:rPr>
        <w:t>24-25日</w:t>
      </w:r>
      <w:r>
        <w:rPr>
          <w:rFonts w:hint="eastAsia" w:ascii="宋体" w:hAnsi="宋体"/>
          <w:bCs/>
          <w:color w:val="000000"/>
          <w:sz w:val="32"/>
          <w:szCs w:val="36"/>
        </w:rPr>
        <w:t xml:space="preserve"> 湖南·长沙]</w:t>
      </w:r>
    </w:p>
    <w:p>
      <w:pPr>
        <w:spacing w:line="360" w:lineRule="auto"/>
        <w:ind w:firstLine="48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工信部、生态环境部等连续发布了《“十四五”工业绿色发展规划》、《减污降碳协同增效实施方案》在内的多项政策法规，明确提出到2025 年，产业结构绿色转型取得显著成效，绿色低碳技术装备普遍应用，能源资源利用水平稳步提升，碳排放、污染物排放强度进一步降低等目标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《工业领域碳达峰实施方案》也提出了“十四五”期间重点行业二氧化碳排放强度持续下降，“十五五”期间基本建立以高效、绿色、循环、低碳为重要特征的现代工业体系的总体发展目标。</w:t>
      </w:r>
    </w:p>
    <w:p>
      <w:pPr>
        <w:spacing w:line="360" w:lineRule="auto"/>
        <w:ind w:firstLine="48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近年来，中国水泥行业在污染物减排、绿色发展道路上已经取得了巨大的进步，但在协同处置、RDF/SRF、能源管控、CCUS等技术领域，依然面临着诸多挑战，亟待创新、突破。</w:t>
      </w:r>
    </w:p>
    <w:p>
      <w:pPr>
        <w:spacing w:line="360" w:lineRule="auto"/>
        <w:ind w:firstLine="48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在此背景下，中国水泥网将于202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24-25</w:t>
      </w:r>
      <w:r>
        <w:rPr>
          <w:rFonts w:hint="eastAsia" w:ascii="宋体" w:hAnsi="宋体" w:eastAsia="宋体" w:cs="宋体"/>
          <w:sz w:val="24"/>
          <w:szCs w:val="24"/>
        </w:rPr>
        <w:t>日，在湖南长沙召开“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中国水泥行业绿色发展高峰论坛暨超洁净排放技术交流大会</w:t>
      </w:r>
      <w:r>
        <w:rPr>
          <w:rFonts w:hint="eastAsia" w:ascii="宋体" w:hAnsi="宋体" w:eastAsia="宋体" w:cs="宋体"/>
          <w:sz w:val="24"/>
          <w:szCs w:val="24"/>
        </w:rPr>
        <w:t>”，</w:t>
      </w:r>
      <w:r>
        <w:rPr>
          <w:rFonts w:hint="eastAsia" w:ascii="宋体" w:hAnsi="宋体" w:cs="宋体"/>
          <w:sz w:val="24"/>
          <w:szCs w:val="24"/>
        </w:rPr>
        <w:t>诚邀行业专家、水泥及相关企业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共同助力水泥行业绿色高质量发展！</w:t>
      </w:r>
    </w:p>
    <w:p>
      <w:pPr>
        <w:spacing w:line="360" w:lineRule="auto"/>
        <w:ind w:firstLine="482"/>
        <w:rPr>
          <w:rFonts w:ascii="宋体" w:hAnsi="宋体"/>
          <w:sz w:val="24"/>
          <w:szCs w:val="22"/>
        </w:rPr>
      </w:pPr>
    </w:p>
    <w:p>
      <w:pPr>
        <w:snapToGrid w:val="0"/>
        <w:spacing w:line="360" w:lineRule="auto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【主办单位】</w:t>
      </w:r>
    </w:p>
    <w:p>
      <w:pPr>
        <w:spacing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中国水泥网 </w:t>
      </w:r>
      <w:r>
        <w:rPr>
          <w:rFonts w:hint="eastAsia"/>
          <w:b/>
          <w:sz w:val="24"/>
          <w:szCs w:val="24"/>
        </w:rPr>
        <w:fldChar w:fldCharType="begin"/>
      </w:r>
      <w:r>
        <w:rPr>
          <w:rFonts w:hint="eastAsia"/>
          <w:b/>
          <w:sz w:val="24"/>
          <w:szCs w:val="24"/>
        </w:rPr>
        <w:instrText xml:space="preserve"> HYPERLINK "http://www.ccement.com/" </w:instrText>
      </w:r>
      <w:r>
        <w:rPr>
          <w:rFonts w:hint="eastAsia"/>
          <w:b/>
          <w:sz w:val="24"/>
          <w:szCs w:val="24"/>
        </w:rPr>
        <w:fldChar w:fldCharType="separate"/>
      </w:r>
      <w:r>
        <w:rPr>
          <w:rFonts w:hint="eastAsia"/>
          <w:b/>
          <w:sz w:val="24"/>
          <w:szCs w:val="24"/>
        </w:rPr>
        <w:t>www.Ccement.com</w:t>
      </w:r>
      <w:r>
        <w:rPr>
          <w:rFonts w:hint="eastAsia"/>
          <w:b/>
          <w:sz w:val="24"/>
          <w:szCs w:val="24"/>
        </w:rPr>
        <w:fldChar w:fldCharType="end"/>
      </w:r>
    </w:p>
    <w:p>
      <w:pPr>
        <w:snapToGrid w:val="0"/>
        <w:spacing w:line="360" w:lineRule="auto"/>
        <w:rPr>
          <w:rFonts w:ascii="宋体" w:hAnsi="宋体"/>
          <w:color w:val="000000"/>
          <w:sz w:val="24"/>
          <w:szCs w:val="24"/>
        </w:rPr>
      </w:pPr>
    </w:p>
    <w:p>
      <w:pPr>
        <w:snapToGrid w:val="0"/>
        <w:spacing w:line="360" w:lineRule="auto"/>
        <w:rPr>
          <w:rFonts w:ascii="宋体" w:hAnsi="宋体"/>
          <w:b/>
          <w:color w:val="000000"/>
          <w:sz w:val="28"/>
          <w:szCs w:val="24"/>
        </w:rPr>
      </w:pPr>
      <w:r>
        <w:rPr>
          <w:rFonts w:hint="eastAsia" w:ascii="宋体" w:hAnsi="宋体"/>
          <w:b/>
          <w:color w:val="000000"/>
          <w:sz w:val="28"/>
          <w:szCs w:val="24"/>
        </w:rPr>
        <w:t>【</w:t>
      </w:r>
      <w:r>
        <w:rPr>
          <w:rFonts w:hint="eastAsia" w:ascii="宋体" w:hAnsi="宋体"/>
          <w:b/>
          <w:color w:val="000000"/>
          <w:sz w:val="28"/>
          <w:szCs w:val="24"/>
          <w:lang w:val="en-US" w:eastAsia="zh-CN"/>
        </w:rPr>
        <w:t>大会</w:t>
      </w:r>
      <w:r>
        <w:rPr>
          <w:rFonts w:hint="eastAsia" w:ascii="宋体" w:hAnsi="宋体"/>
          <w:b/>
          <w:color w:val="000000"/>
          <w:sz w:val="30"/>
          <w:szCs w:val="30"/>
        </w:rPr>
        <w:t>主题</w:t>
      </w:r>
      <w:r>
        <w:rPr>
          <w:rFonts w:hint="eastAsia" w:ascii="宋体" w:hAnsi="宋体"/>
          <w:b/>
          <w:color w:val="000000"/>
          <w:sz w:val="28"/>
          <w:szCs w:val="24"/>
        </w:rPr>
        <w:t>】</w:t>
      </w:r>
    </w:p>
    <w:p>
      <w:pPr>
        <w:snapToGrid w:val="0"/>
        <w:spacing w:line="360" w:lineRule="auto"/>
        <w:rPr>
          <w:rFonts w:hint="default" w:ascii="宋体" w:hAnsi="宋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8"/>
          <w:szCs w:val="28"/>
          <w:highlight w:val="none"/>
          <w:lang w:val="en-US" w:eastAsia="zh-CN"/>
        </w:rPr>
        <w:t>创新驱动 减污降碳 绿色发展</w:t>
      </w:r>
    </w:p>
    <w:p>
      <w:pPr>
        <w:snapToGrid w:val="0"/>
        <w:spacing w:line="360" w:lineRule="auto"/>
        <w:rPr>
          <w:rFonts w:hint="default" w:ascii="宋体" w:hAnsi="宋体"/>
          <w:b/>
          <w:bCs/>
          <w:color w:val="FF0000"/>
          <w:sz w:val="28"/>
          <w:szCs w:val="28"/>
          <w:lang w:val="en-US" w:eastAsia="zh-CN"/>
        </w:rPr>
      </w:pPr>
    </w:p>
    <w:p>
      <w:pPr>
        <w:snapToGrid w:val="0"/>
        <w:spacing w:line="360" w:lineRule="auto"/>
        <w:rPr>
          <w:rFonts w:ascii="宋体" w:hAnsi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/>
          <w:b/>
          <w:bCs/>
          <w:sz w:val="30"/>
          <w:szCs w:val="30"/>
        </w:rPr>
        <w:t>【</w:t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大会</w:t>
      </w:r>
      <w:r>
        <w:rPr>
          <w:rFonts w:hint="eastAsia" w:ascii="宋体" w:hAnsi="宋体"/>
          <w:b/>
          <w:bCs/>
          <w:sz w:val="30"/>
          <w:szCs w:val="30"/>
        </w:rPr>
        <w:t>议题】</w:t>
      </w:r>
    </w:p>
    <w:p>
      <w:pPr>
        <w:spacing w:line="360" w:lineRule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1、减污降碳协同增效背景下，水泥行业新机遇与新挑战</w:t>
      </w:r>
    </w:p>
    <w:p>
      <w:pPr>
        <w:spacing w:line="360" w:lineRule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2、水泥窑协同处置固废、危废技术分析</w:t>
      </w:r>
    </w:p>
    <w:p>
      <w:pPr>
        <w:spacing w:line="360" w:lineRule="auto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3、垃圾衍生燃料RDF、替代燃料SRF的应用及优势分析、案例分析</w:t>
      </w:r>
    </w:p>
    <w:p>
      <w:pPr>
        <w:spacing w:line="360" w:lineRule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4、碳捕获、利用与封存（CCUS）技术探讨</w:t>
      </w:r>
    </w:p>
    <w:p>
      <w:pPr>
        <w:spacing w:line="360" w:lineRule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5、光伏绿电助力水泥行业低碳转型</w:t>
      </w:r>
    </w:p>
    <w:p>
      <w:pPr>
        <w:spacing w:line="360" w:lineRule="auto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6、氢能源替代煤炭在水泥行业的应用展望</w:t>
      </w:r>
    </w:p>
    <w:p>
      <w:pPr>
        <w:spacing w:line="360" w:lineRule="auto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7、水泥企业绿色矿山建设实践</w:t>
      </w:r>
    </w:p>
    <w:p>
      <w:pPr>
        <w:spacing w:line="360" w:lineRule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8、脱硫、脱硝、除尘一体化技术在水泥行业的应用分享</w:t>
      </w:r>
    </w:p>
    <w:p>
      <w:pPr>
        <w:spacing w:line="360" w:lineRule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9、水泥窑SCR脱硝技术研究与探讨</w:t>
      </w:r>
    </w:p>
    <w:p>
      <w:pPr>
        <w:spacing w:line="360" w:lineRule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10、减少氨逃逸的综合治理解决方案</w:t>
      </w:r>
    </w:p>
    <w:p>
      <w:pPr>
        <w:spacing w:line="360" w:lineRule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11、</w:t>
      </w:r>
      <w:r>
        <w:rPr>
          <w:rFonts w:ascii="宋体" w:hAnsi="宋体" w:eastAsia="宋体" w:cs="宋体"/>
          <w:sz w:val="24"/>
          <w:szCs w:val="24"/>
        </w:rPr>
        <w:t>金属滤袋、中低温催化剂在水泥超低排放中的应用</w:t>
      </w:r>
    </w:p>
    <w:p>
      <w:pPr>
        <w:spacing w:line="360" w:lineRule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12、水泥厂循环水处理、噪音治理技术探讨</w:t>
      </w:r>
    </w:p>
    <w:p>
      <w:pPr>
        <w:spacing w:line="360" w:lineRule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13、水泥行业无组织排放粉尘的危害和治理</w:t>
      </w:r>
    </w:p>
    <w:p>
      <w:pPr>
        <w:spacing w:line="360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14、水泥企业</w:t>
      </w:r>
      <w:r>
        <w:rPr>
          <w:rFonts w:ascii="宋体" w:hAnsi="宋体" w:eastAsia="宋体" w:cs="宋体"/>
          <w:sz w:val="24"/>
          <w:szCs w:val="24"/>
        </w:rPr>
        <w:t>安全生产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管理的优化策略</w:t>
      </w:r>
    </w:p>
    <w:p>
      <w:pPr>
        <w:spacing w:line="360" w:lineRule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15、水泥工业资源综合利用经验介绍</w:t>
      </w:r>
    </w:p>
    <w:p>
      <w:pPr>
        <w:spacing w:line="360" w:lineRule="auto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snapToGrid w:val="0"/>
        <w:spacing w:line="360" w:lineRule="auto"/>
        <w:rPr>
          <w:rFonts w:ascii="宋体" w:hAnsi="宋体"/>
          <w:sz w:val="30"/>
        </w:rPr>
      </w:pPr>
      <w:r>
        <w:rPr>
          <w:rFonts w:ascii="宋体" w:hAnsi="宋体"/>
          <w:sz w:val="30"/>
          <w:szCs w:val="30"/>
        </w:rPr>
        <w:t>【</w:t>
      </w:r>
      <w:r>
        <w:rPr>
          <w:rFonts w:hint="eastAsia" w:ascii="宋体" w:hAnsi="宋体"/>
          <w:b/>
          <w:bCs/>
          <w:sz w:val="30"/>
          <w:szCs w:val="30"/>
        </w:rPr>
        <w:t>大会日程</w:t>
      </w:r>
      <w:r>
        <w:rPr>
          <w:rFonts w:ascii="宋体" w:hAnsi="宋体"/>
          <w:sz w:val="30"/>
          <w:szCs w:val="30"/>
        </w:rPr>
        <w:t>】</w:t>
      </w:r>
    </w:p>
    <w:tbl>
      <w:tblPr>
        <w:tblStyle w:val="11"/>
        <w:tblW w:w="8800" w:type="dxa"/>
        <w:tblInd w:w="-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1809"/>
        <w:gridCol w:w="48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日期</w:t>
            </w:r>
          </w:p>
        </w:tc>
        <w:tc>
          <w:tcPr>
            <w:tcW w:w="180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时间</w:t>
            </w:r>
          </w:p>
        </w:tc>
        <w:tc>
          <w:tcPr>
            <w:tcW w:w="485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139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809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全天</w:t>
            </w:r>
          </w:p>
        </w:tc>
        <w:tc>
          <w:tcPr>
            <w:tcW w:w="4852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会议报到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3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809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全天</w:t>
            </w:r>
          </w:p>
        </w:tc>
        <w:tc>
          <w:tcPr>
            <w:tcW w:w="4852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中国水泥行业绿色发展高峰论坛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暨超洁净排放技术交流大会/展区展览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3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809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全天</w:t>
            </w:r>
          </w:p>
        </w:tc>
        <w:tc>
          <w:tcPr>
            <w:tcW w:w="4852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第四届中国水泥智能化高峰论坛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/展区展览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3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809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上午</w:t>
            </w:r>
          </w:p>
        </w:tc>
        <w:tc>
          <w:tcPr>
            <w:tcW w:w="4852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参观中材株洲水泥公司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和</w:t>
            </w:r>
          </w:p>
          <w:p>
            <w:pPr>
              <w:snapToGrid w:val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尘硝一箱化SCR脱硝项目</w:t>
            </w:r>
          </w:p>
        </w:tc>
      </w:tr>
    </w:tbl>
    <w:p>
      <w:pPr>
        <w:spacing w:line="360" w:lineRule="auto"/>
        <w:rPr>
          <w:rFonts w:ascii="宋体" w:hAnsi="宋体"/>
          <w:sz w:val="22"/>
          <w:szCs w:val="18"/>
        </w:rPr>
      </w:pPr>
      <w:r>
        <w:rPr>
          <w:rFonts w:ascii="宋体" w:hAnsi="宋体" w:cs="宋体"/>
          <w:b/>
          <w:bCs/>
          <w:kern w:val="1"/>
          <w:sz w:val="22"/>
          <w:szCs w:val="22"/>
          <w:lang w:val="zh-TW"/>
        </w:rPr>
        <w:drawing>
          <wp:anchor distT="0" distB="0" distL="114300" distR="114300" simplePos="0" relativeHeight="251679744" behindDoc="0" locked="0" layoutInCell="0" allowOverlap="1">
            <wp:simplePos x="0" y="0"/>
            <wp:positionH relativeFrom="margin">
              <wp:posOffset>8222615</wp:posOffset>
            </wp:positionH>
            <wp:positionV relativeFrom="paragraph">
              <wp:posOffset>11545570</wp:posOffset>
            </wp:positionV>
            <wp:extent cx="1371600" cy="1386840"/>
            <wp:effectExtent l="0" t="0" r="0" b="3810"/>
            <wp:wrapNone/>
            <wp:docPr id="32" name="图片模式6" descr="图章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模式6" descr="图章ho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b/>
          <w:bCs/>
          <w:kern w:val="1"/>
          <w:sz w:val="22"/>
          <w:szCs w:val="22"/>
          <w:lang w:val="zh-TW"/>
        </w:rPr>
        <w:drawing>
          <wp:anchor distT="0" distB="0" distL="114300" distR="114300" simplePos="0" relativeHeight="251678720" behindDoc="0" locked="0" layoutInCell="0" allowOverlap="1">
            <wp:simplePos x="0" y="0"/>
            <wp:positionH relativeFrom="margin">
              <wp:posOffset>8070215</wp:posOffset>
            </wp:positionH>
            <wp:positionV relativeFrom="paragraph">
              <wp:posOffset>11393170</wp:posOffset>
            </wp:positionV>
            <wp:extent cx="1371600" cy="1386840"/>
            <wp:effectExtent l="0" t="0" r="0" b="3810"/>
            <wp:wrapNone/>
            <wp:docPr id="31" name="图片模式6" descr="图章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模式6" descr="图章ho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b/>
          <w:bCs/>
          <w:kern w:val="1"/>
          <w:sz w:val="22"/>
          <w:szCs w:val="22"/>
          <w:lang w:val="zh-TW"/>
        </w:rPr>
        <w:drawing>
          <wp:anchor distT="0" distB="0" distL="114300" distR="114300" simplePos="0" relativeHeight="251677696" behindDoc="0" locked="0" layoutInCell="0" allowOverlap="1">
            <wp:simplePos x="0" y="0"/>
            <wp:positionH relativeFrom="margin">
              <wp:posOffset>7917815</wp:posOffset>
            </wp:positionH>
            <wp:positionV relativeFrom="paragraph">
              <wp:posOffset>11240770</wp:posOffset>
            </wp:positionV>
            <wp:extent cx="1371600" cy="1386840"/>
            <wp:effectExtent l="0" t="0" r="0" b="3810"/>
            <wp:wrapNone/>
            <wp:docPr id="30" name="图片模式6" descr="图章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模式6" descr="图章ho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b/>
          <w:bCs/>
          <w:kern w:val="1"/>
          <w:sz w:val="22"/>
          <w:szCs w:val="22"/>
          <w:lang w:val="zh-TW"/>
        </w:rPr>
        <w:drawing>
          <wp:anchor distT="0" distB="0" distL="114300" distR="114300" simplePos="0" relativeHeight="251676672" behindDoc="0" locked="0" layoutInCell="0" allowOverlap="1">
            <wp:simplePos x="0" y="0"/>
            <wp:positionH relativeFrom="margin">
              <wp:posOffset>7765415</wp:posOffset>
            </wp:positionH>
            <wp:positionV relativeFrom="paragraph">
              <wp:posOffset>11088370</wp:posOffset>
            </wp:positionV>
            <wp:extent cx="1371600" cy="1386840"/>
            <wp:effectExtent l="0" t="0" r="0" b="3810"/>
            <wp:wrapNone/>
            <wp:docPr id="29" name="图片模式6" descr="图章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模式6" descr="图章ho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b/>
          <w:bCs/>
          <w:kern w:val="1"/>
          <w:sz w:val="22"/>
          <w:szCs w:val="22"/>
          <w:lang w:val="zh-TW"/>
        </w:rPr>
        <w:drawing>
          <wp:anchor distT="0" distB="0" distL="114300" distR="114300" simplePos="0" relativeHeight="251675648" behindDoc="0" locked="0" layoutInCell="0" allowOverlap="1">
            <wp:simplePos x="0" y="0"/>
            <wp:positionH relativeFrom="margin">
              <wp:posOffset>7613015</wp:posOffset>
            </wp:positionH>
            <wp:positionV relativeFrom="paragraph">
              <wp:posOffset>10935970</wp:posOffset>
            </wp:positionV>
            <wp:extent cx="1371600" cy="1386840"/>
            <wp:effectExtent l="0" t="0" r="0" b="3810"/>
            <wp:wrapNone/>
            <wp:docPr id="28" name="图片模式6" descr="图章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模式6" descr="图章ho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b/>
          <w:bCs/>
          <w:kern w:val="1"/>
          <w:sz w:val="22"/>
          <w:szCs w:val="22"/>
          <w:lang w:val="zh-TW"/>
        </w:rPr>
        <w:drawing>
          <wp:anchor distT="0" distB="0" distL="114300" distR="114300" simplePos="0" relativeHeight="251674624" behindDoc="0" locked="0" layoutInCell="0" allowOverlap="1">
            <wp:simplePos x="0" y="0"/>
            <wp:positionH relativeFrom="margin">
              <wp:posOffset>7460615</wp:posOffset>
            </wp:positionH>
            <wp:positionV relativeFrom="paragraph">
              <wp:posOffset>10783570</wp:posOffset>
            </wp:positionV>
            <wp:extent cx="1371600" cy="1386840"/>
            <wp:effectExtent l="0" t="0" r="0" b="3810"/>
            <wp:wrapNone/>
            <wp:docPr id="27" name="图片模式6" descr="图章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模式6" descr="图章ho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b/>
          <w:bCs/>
          <w:kern w:val="1"/>
          <w:sz w:val="22"/>
          <w:szCs w:val="22"/>
          <w:lang w:val="zh-TW"/>
        </w:rPr>
        <w:drawing>
          <wp:anchor distT="0" distB="0" distL="114300" distR="114300" simplePos="0" relativeHeight="251673600" behindDoc="0" locked="0" layoutInCell="0" allowOverlap="1">
            <wp:simplePos x="0" y="0"/>
            <wp:positionH relativeFrom="margin">
              <wp:posOffset>7308215</wp:posOffset>
            </wp:positionH>
            <wp:positionV relativeFrom="paragraph">
              <wp:posOffset>10631170</wp:posOffset>
            </wp:positionV>
            <wp:extent cx="1371600" cy="1386840"/>
            <wp:effectExtent l="0" t="0" r="0" b="3810"/>
            <wp:wrapNone/>
            <wp:docPr id="26" name="图片模式6" descr="图章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模式6" descr="图章ho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b/>
          <w:bCs/>
          <w:kern w:val="1"/>
          <w:sz w:val="22"/>
          <w:szCs w:val="22"/>
          <w:lang w:val="zh-TW"/>
        </w:rPr>
        <w:drawing>
          <wp:anchor distT="0" distB="0" distL="114300" distR="114300" simplePos="0" relativeHeight="251672576" behindDoc="0" locked="0" layoutInCell="0" allowOverlap="1">
            <wp:simplePos x="0" y="0"/>
            <wp:positionH relativeFrom="margin">
              <wp:posOffset>7155815</wp:posOffset>
            </wp:positionH>
            <wp:positionV relativeFrom="paragraph">
              <wp:posOffset>10478770</wp:posOffset>
            </wp:positionV>
            <wp:extent cx="1371600" cy="1386840"/>
            <wp:effectExtent l="0" t="0" r="0" b="3810"/>
            <wp:wrapNone/>
            <wp:docPr id="25" name="图片模式6" descr="图章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模式6" descr="图章ho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b/>
          <w:bCs/>
          <w:kern w:val="1"/>
          <w:sz w:val="22"/>
          <w:szCs w:val="22"/>
          <w:lang w:val="zh-TW"/>
        </w:rPr>
        <w:drawing>
          <wp:anchor distT="0" distB="0" distL="114300" distR="114300" simplePos="0" relativeHeight="251671552" behindDoc="0" locked="0" layoutInCell="0" allowOverlap="1">
            <wp:simplePos x="0" y="0"/>
            <wp:positionH relativeFrom="margin">
              <wp:posOffset>7003415</wp:posOffset>
            </wp:positionH>
            <wp:positionV relativeFrom="paragraph">
              <wp:posOffset>10326370</wp:posOffset>
            </wp:positionV>
            <wp:extent cx="1371600" cy="1386840"/>
            <wp:effectExtent l="0" t="0" r="0" b="3810"/>
            <wp:wrapNone/>
            <wp:docPr id="24" name="图片模式6" descr="图章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模式6" descr="图章ho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b/>
          <w:bCs/>
          <w:kern w:val="1"/>
          <w:sz w:val="22"/>
          <w:szCs w:val="22"/>
          <w:lang w:val="zh-TW"/>
        </w:rPr>
        <w:drawing>
          <wp:anchor distT="0" distB="0" distL="114300" distR="114300" simplePos="0" relativeHeight="251670528" behindDoc="0" locked="0" layoutInCell="0" allowOverlap="1">
            <wp:simplePos x="0" y="0"/>
            <wp:positionH relativeFrom="margin">
              <wp:posOffset>6851015</wp:posOffset>
            </wp:positionH>
            <wp:positionV relativeFrom="paragraph">
              <wp:posOffset>10173970</wp:posOffset>
            </wp:positionV>
            <wp:extent cx="1371600" cy="1386840"/>
            <wp:effectExtent l="0" t="0" r="0" b="3810"/>
            <wp:wrapNone/>
            <wp:docPr id="23" name="图片模式6" descr="图章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模式6" descr="图章ho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b/>
          <w:bCs/>
          <w:kern w:val="1"/>
          <w:sz w:val="22"/>
          <w:szCs w:val="22"/>
          <w:lang w:val="zh-TW"/>
        </w:rPr>
        <w:drawing>
          <wp:anchor distT="0" distB="0" distL="114300" distR="114300" simplePos="0" relativeHeight="251669504" behindDoc="0" locked="0" layoutInCell="0" allowOverlap="1">
            <wp:simplePos x="0" y="0"/>
            <wp:positionH relativeFrom="margin">
              <wp:posOffset>6698615</wp:posOffset>
            </wp:positionH>
            <wp:positionV relativeFrom="paragraph">
              <wp:posOffset>10021570</wp:posOffset>
            </wp:positionV>
            <wp:extent cx="1371600" cy="1386840"/>
            <wp:effectExtent l="0" t="0" r="0" b="3810"/>
            <wp:wrapNone/>
            <wp:docPr id="22" name="图片模式6" descr="图章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模式6" descr="图章ho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b/>
          <w:bCs/>
          <w:kern w:val="1"/>
          <w:sz w:val="22"/>
          <w:szCs w:val="22"/>
          <w:lang w:val="zh-TW"/>
        </w:rPr>
        <w:drawing>
          <wp:anchor distT="0" distB="0" distL="114300" distR="114300" simplePos="0" relativeHeight="251668480" behindDoc="0" locked="0" layoutInCell="0" allowOverlap="1">
            <wp:simplePos x="0" y="0"/>
            <wp:positionH relativeFrom="margin">
              <wp:posOffset>6546215</wp:posOffset>
            </wp:positionH>
            <wp:positionV relativeFrom="paragraph">
              <wp:posOffset>9869170</wp:posOffset>
            </wp:positionV>
            <wp:extent cx="1371600" cy="1386840"/>
            <wp:effectExtent l="0" t="0" r="0" b="3810"/>
            <wp:wrapNone/>
            <wp:docPr id="21" name="图片模式6" descr="图章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模式6" descr="图章ho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b/>
          <w:bCs/>
          <w:kern w:val="1"/>
          <w:sz w:val="22"/>
          <w:szCs w:val="22"/>
          <w:lang w:val="zh-TW"/>
        </w:rPr>
        <w:drawing>
          <wp:anchor distT="0" distB="0" distL="114300" distR="114300" simplePos="0" relativeHeight="251667456" behindDoc="0" locked="0" layoutInCell="0" allowOverlap="1">
            <wp:simplePos x="0" y="0"/>
            <wp:positionH relativeFrom="margin">
              <wp:posOffset>6393815</wp:posOffset>
            </wp:positionH>
            <wp:positionV relativeFrom="paragraph">
              <wp:posOffset>9716770</wp:posOffset>
            </wp:positionV>
            <wp:extent cx="1371600" cy="1386840"/>
            <wp:effectExtent l="0" t="0" r="0" b="3810"/>
            <wp:wrapNone/>
            <wp:docPr id="20" name="图片模式6" descr="图章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模式6" descr="图章ho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b/>
          <w:bCs/>
          <w:kern w:val="1"/>
          <w:sz w:val="22"/>
          <w:szCs w:val="22"/>
          <w:lang w:val="zh-TW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margin">
              <wp:posOffset>6241415</wp:posOffset>
            </wp:positionH>
            <wp:positionV relativeFrom="paragraph">
              <wp:posOffset>9564370</wp:posOffset>
            </wp:positionV>
            <wp:extent cx="1371600" cy="1386840"/>
            <wp:effectExtent l="0" t="0" r="0" b="3810"/>
            <wp:wrapNone/>
            <wp:docPr id="19" name="图片模式6" descr="图章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模式6" descr="图章ho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b/>
          <w:bCs/>
          <w:kern w:val="1"/>
          <w:sz w:val="22"/>
          <w:szCs w:val="22"/>
          <w:lang w:val="zh-TW"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margin">
              <wp:posOffset>6089015</wp:posOffset>
            </wp:positionH>
            <wp:positionV relativeFrom="paragraph">
              <wp:posOffset>9411970</wp:posOffset>
            </wp:positionV>
            <wp:extent cx="1371600" cy="1386840"/>
            <wp:effectExtent l="0" t="0" r="0" b="3810"/>
            <wp:wrapNone/>
            <wp:docPr id="18" name="图片模式6" descr="图章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模式6" descr="图章ho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b/>
          <w:bCs/>
          <w:kern w:val="1"/>
          <w:sz w:val="22"/>
          <w:szCs w:val="22"/>
          <w:lang w:val="zh-TW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margin">
              <wp:posOffset>5936615</wp:posOffset>
            </wp:positionH>
            <wp:positionV relativeFrom="paragraph">
              <wp:posOffset>9259570</wp:posOffset>
            </wp:positionV>
            <wp:extent cx="1371600" cy="1386840"/>
            <wp:effectExtent l="0" t="0" r="0" b="3810"/>
            <wp:wrapNone/>
            <wp:docPr id="17" name="图片模式6" descr="图章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模式6" descr="图章ho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b/>
          <w:bCs/>
          <w:kern w:val="1"/>
          <w:sz w:val="22"/>
          <w:szCs w:val="22"/>
          <w:lang w:val="zh-TW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margin">
              <wp:posOffset>5784215</wp:posOffset>
            </wp:positionH>
            <wp:positionV relativeFrom="paragraph">
              <wp:posOffset>9107170</wp:posOffset>
            </wp:positionV>
            <wp:extent cx="1371600" cy="1386840"/>
            <wp:effectExtent l="0" t="0" r="0" b="3810"/>
            <wp:wrapNone/>
            <wp:docPr id="16" name="图片模式6" descr="图章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模式6" descr="图章ho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b/>
          <w:bCs/>
          <w:kern w:val="1"/>
          <w:sz w:val="22"/>
          <w:szCs w:val="22"/>
          <w:lang w:val="zh-TW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margin">
              <wp:posOffset>5631815</wp:posOffset>
            </wp:positionH>
            <wp:positionV relativeFrom="paragraph">
              <wp:posOffset>8954770</wp:posOffset>
            </wp:positionV>
            <wp:extent cx="1371600" cy="1386840"/>
            <wp:effectExtent l="0" t="0" r="0" b="3810"/>
            <wp:wrapNone/>
            <wp:docPr id="15" name="图片模式6" descr="图章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模式6" descr="图章ho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spacing w:line="360" w:lineRule="auto"/>
        <w:rPr>
          <w:rFonts w:ascii="宋体" w:hAnsi="宋体"/>
          <w:sz w:val="30"/>
        </w:rPr>
      </w:pPr>
      <w:r>
        <w:rPr>
          <w:rFonts w:ascii="宋体" w:hAnsi="宋体"/>
          <w:sz w:val="30"/>
          <w:szCs w:val="30"/>
        </w:rPr>
        <w:t>【</w:t>
      </w:r>
      <w:r>
        <w:rPr>
          <w:rFonts w:hint="eastAsia" w:ascii="宋体" w:hAnsi="宋体"/>
          <w:b/>
          <w:bCs/>
          <w:sz w:val="30"/>
          <w:szCs w:val="30"/>
        </w:rPr>
        <w:t>时间及地点</w:t>
      </w:r>
      <w:r>
        <w:rPr>
          <w:rFonts w:ascii="宋体" w:hAnsi="宋体"/>
          <w:sz w:val="30"/>
          <w:szCs w:val="30"/>
        </w:rPr>
        <w:t>】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时间：202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24-25</w:t>
      </w:r>
      <w:r>
        <w:rPr>
          <w:rFonts w:hint="eastAsia" w:ascii="宋体" w:hAnsi="宋体"/>
          <w:sz w:val="24"/>
          <w:szCs w:val="24"/>
        </w:rPr>
        <w:t>日（</w:t>
      </w:r>
      <w:r>
        <w:rPr>
          <w:rFonts w:hint="eastAsia" w:ascii="宋体" w:hAnsi="宋体"/>
          <w:sz w:val="24"/>
          <w:szCs w:val="24"/>
          <w:lang w:val="en-US" w:eastAsia="zh-CN"/>
        </w:rPr>
        <w:t>23</w:t>
      </w:r>
      <w:r>
        <w:rPr>
          <w:rFonts w:hint="eastAsia" w:ascii="宋体" w:hAnsi="宋体"/>
          <w:sz w:val="24"/>
          <w:szCs w:val="24"/>
        </w:rPr>
        <w:t>日全天报到）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酒店：世纪金源大饭店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地址：湖南省长沙市开福区金泰路199号</w:t>
      </w:r>
    </w:p>
    <w:p>
      <w:pPr>
        <w:rPr>
          <w:rFonts w:ascii="宋体" w:hAnsi="宋体"/>
        </w:rPr>
      </w:pPr>
    </w:p>
    <w:p>
      <w:pPr>
        <w:snapToGrid w:val="0"/>
        <w:spacing w:line="360" w:lineRule="auto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-8890</wp:posOffset>
                </wp:positionV>
                <wp:extent cx="12700" cy="12065"/>
                <wp:effectExtent l="4445" t="4445" r="20955" b="1206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0.7pt;margin-top:-0.7pt;height:0.95pt;width:1pt;z-index:-251657216;mso-width-relative:page;mso-height-relative:page;" fillcolor="#000000" filled="t" stroked="t" coordsize="21600,21600" o:allowincell="f" o:gfxdata="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NAEfC1AAAAAcBAAAPAAAAAAAAAAEAIAAAACIAAABkcnMvZG93bnJldi54bWxQSwEC&#10;FAAUAAAACACHTuJAy7n0NzECAABsBAAADgAAAAAAAAABACAAAAAjAQAAZHJzL2Uyb0RvYy54bWxQ&#10;SwUGAAAAAAYABgBZAQAAxgUAAAAA&#10;">
                <v:fill on="t" focussize="0,0"/>
                <v:stroke color="#FFFFFF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【邀请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  <w:t>对象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】</w:t>
      </w:r>
    </w:p>
    <w:p>
      <w:pPr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政府</w:t>
      </w:r>
      <w:r>
        <w:rPr>
          <w:rFonts w:ascii="宋体" w:hAnsi="宋体" w:cs="宋体"/>
          <w:color w:val="000000"/>
          <w:sz w:val="24"/>
        </w:rPr>
        <w:t>主管领导</w:t>
      </w:r>
      <w:r>
        <w:rPr>
          <w:rFonts w:hint="eastAsia" w:ascii="宋体" w:hAnsi="宋体" w:cs="宋体"/>
          <w:color w:val="000000"/>
          <w:sz w:val="24"/>
        </w:rPr>
        <w:t>、</w:t>
      </w:r>
      <w:r>
        <w:rPr>
          <w:rFonts w:ascii="宋体" w:hAnsi="宋体" w:cs="宋体"/>
          <w:color w:val="000000"/>
          <w:sz w:val="24"/>
        </w:rPr>
        <w:t>各大水泥企业、装备企业及备品备件企业</w:t>
      </w:r>
      <w:r>
        <w:rPr>
          <w:rFonts w:hint="eastAsia" w:ascii="宋体" w:hAnsi="宋体" w:cs="宋体"/>
          <w:color w:val="000000"/>
          <w:sz w:val="24"/>
        </w:rPr>
        <w:t>总</w:t>
      </w:r>
      <w:r>
        <w:rPr>
          <w:rFonts w:ascii="宋体" w:hAnsi="宋体" w:cs="宋体"/>
          <w:color w:val="000000"/>
          <w:sz w:val="24"/>
        </w:rPr>
        <w:t>经理、总工、技术负责人、</w:t>
      </w:r>
      <w:r>
        <w:rPr>
          <w:rFonts w:ascii="宋体" w:hAnsi="宋体" w:cs="宋体"/>
          <w:color w:val="000000"/>
          <w:sz w:val="24"/>
          <w:szCs w:val="22"/>
        </w:rPr>
        <w:t>生产厂长、水泥厂环保</w:t>
      </w:r>
      <w:r>
        <w:rPr>
          <w:rFonts w:hint="eastAsia" w:ascii="宋体" w:hAnsi="宋体" w:cs="宋体"/>
          <w:color w:val="000000"/>
          <w:sz w:val="24"/>
          <w:szCs w:val="22"/>
        </w:rPr>
        <w:t>、</w:t>
      </w:r>
      <w:r>
        <w:rPr>
          <w:rFonts w:ascii="宋体" w:hAnsi="宋体" w:cs="宋体"/>
          <w:color w:val="000000"/>
          <w:sz w:val="24"/>
          <w:szCs w:val="22"/>
        </w:rPr>
        <w:t>安全部门负责人</w:t>
      </w:r>
      <w:r>
        <w:rPr>
          <w:rFonts w:hint="eastAsia" w:ascii="宋体" w:hAnsi="宋体" w:cs="宋体"/>
          <w:color w:val="000000"/>
          <w:sz w:val="24"/>
        </w:rPr>
        <w:t>、技</w:t>
      </w:r>
      <w:r>
        <w:rPr>
          <w:rFonts w:ascii="宋体" w:hAnsi="宋体" w:cs="宋体"/>
          <w:color w:val="000000"/>
          <w:sz w:val="24"/>
        </w:rPr>
        <w:t>术专家、科研单位、中国水泥网理事长、理事单位、高级顾问等。</w:t>
      </w:r>
    </w:p>
    <w:p>
      <w:pPr>
        <w:spacing w:line="360" w:lineRule="auto"/>
        <w:rPr>
          <w:rFonts w:ascii="宋体" w:hAnsi="宋体"/>
          <w:b/>
          <w:bCs/>
          <w:kern w:val="1"/>
          <w:sz w:val="30"/>
          <w:szCs w:val="30"/>
        </w:rPr>
      </w:pPr>
      <w:r>
        <w:rPr>
          <w:rFonts w:hint="eastAsia" w:ascii="宋体" w:hAnsi="宋体"/>
          <w:b/>
          <w:bCs/>
          <w:kern w:val="1"/>
          <w:sz w:val="30"/>
          <w:szCs w:val="30"/>
        </w:rPr>
        <w:t>【大会文集】</w:t>
      </w:r>
    </w:p>
    <w:p>
      <w:pPr>
        <w:spacing w:line="360" w:lineRule="auto"/>
        <w:rPr>
          <w:rFonts w:ascii="宋体" w:hAnsi="宋体" w:cs="Arial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为帮助水泥企业</w:t>
      </w: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  <w:lang w:val="en-US" w:eastAsia="zh-CN"/>
        </w:rPr>
        <w:t>从超低排放、减污降碳、协同处置等方面进一步优化和提升</w:t>
      </w: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，也为了使大会能更好地针对这些问题展开交流，特此面向行业内外征集相关专题稿件，具体要求如下：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1、内容原创，理论结合实际且数据清晰；具有一定的科学性、创造性和学术性；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、稿件的结构组成按次序排列为题名、作者署名（包括姓名、单位、地址等）；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、稿件要求1000字以上，并以word文档电子版形式发送至：cehua@Ccement.com；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、稿件征集截止日期为：202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10</w:t>
      </w:r>
      <w:r>
        <w:rPr>
          <w:rFonts w:hint="eastAsia" w:ascii="宋体" w:hAnsi="宋体"/>
          <w:sz w:val="24"/>
          <w:szCs w:val="24"/>
        </w:rPr>
        <w:t>日。</w:t>
      </w:r>
    </w:p>
    <w:p>
      <w:pPr>
        <w:snapToGrid w:val="0"/>
        <w:spacing w:line="360" w:lineRule="auto"/>
        <w:rPr>
          <w:rFonts w:ascii="宋体" w:hAnsi="宋体"/>
          <w:sz w:val="22"/>
          <w:szCs w:val="18"/>
        </w:rPr>
      </w:pPr>
    </w:p>
    <w:p>
      <w:pPr>
        <w:snapToGrid w:val="0"/>
        <w:spacing w:line="360" w:lineRule="auto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【</w:t>
      </w:r>
      <w:r>
        <w:rPr>
          <w:rFonts w:ascii="宋体" w:hAnsi="宋体"/>
          <w:b/>
          <w:bCs/>
          <w:sz w:val="30"/>
          <w:szCs w:val="30"/>
        </w:rPr>
        <w:t>参会费用</w:t>
      </w:r>
      <w:r>
        <w:rPr>
          <w:rFonts w:ascii="宋体" w:hAnsi="宋体"/>
          <w:sz w:val="30"/>
          <w:szCs w:val="30"/>
        </w:rPr>
        <w:t>】</w:t>
      </w:r>
    </w:p>
    <w:p>
      <w:pPr>
        <w:pStyle w:val="28"/>
        <w:numPr>
          <w:ilvl w:val="0"/>
          <w:numId w:val="1"/>
        </w:numPr>
        <w:snapToGrid w:val="0"/>
        <w:spacing w:line="360" w:lineRule="auto"/>
        <w:ind w:firstLineChars="0"/>
        <w:jc w:val="left"/>
        <w:outlineLvl w:val="0"/>
        <w:rPr>
          <w:rFonts w:ascii="宋体" w:hAnsi="宋体" w:cs="Arial"/>
          <w:kern w:val="0"/>
          <w:sz w:val="24"/>
        </w:rPr>
      </w:pPr>
      <w:r>
        <w:rPr>
          <w:rFonts w:ascii="宋体" w:hAnsi="宋体" w:cs="Arial"/>
          <w:kern w:val="0"/>
          <w:sz w:val="24"/>
        </w:rPr>
        <w:t>会务费</w:t>
      </w:r>
      <w:r>
        <w:rPr>
          <w:rFonts w:hint="eastAsia" w:ascii="宋体" w:hAnsi="宋体" w:cs="Arial"/>
          <w:kern w:val="0"/>
          <w:sz w:val="24"/>
        </w:rPr>
        <w:t>：28</w:t>
      </w:r>
      <w:r>
        <w:rPr>
          <w:rFonts w:hint="eastAsia" w:ascii="宋体" w:hAnsi="宋体" w:cs="宋体"/>
          <w:kern w:val="0"/>
          <w:sz w:val="24"/>
        </w:rPr>
        <w:t>00</w:t>
      </w:r>
      <w:r>
        <w:rPr>
          <w:rFonts w:ascii="宋体" w:hAnsi="宋体" w:cs="宋体"/>
          <w:kern w:val="0"/>
          <w:sz w:val="24"/>
        </w:rPr>
        <w:t>元/人</w:t>
      </w:r>
      <w:r>
        <w:rPr>
          <w:rFonts w:hint="eastAsia" w:ascii="宋体" w:hAnsi="宋体" w:cs="Arial"/>
          <w:kern w:val="0"/>
          <w:sz w:val="24"/>
        </w:rPr>
        <w:t>；会务费</w:t>
      </w:r>
      <w:r>
        <w:rPr>
          <w:rFonts w:ascii="宋体" w:hAnsi="宋体" w:cs="Arial"/>
          <w:kern w:val="0"/>
          <w:sz w:val="24"/>
        </w:rPr>
        <w:t>含资料费</w:t>
      </w:r>
      <w:r>
        <w:rPr>
          <w:rFonts w:hint="eastAsia" w:ascii="宋体" w:hAnsi="宋体" w:cs="Arial"/>
          <w:kern w:val="0"/>
          <w:sz w:val="24"/>
        </w:rPr>
        <w:t>及餐费。</w:t>
      </w:r>
      <w:r>
        <w:rPr>
          <w:rFonts w:ascii="宋体" w:hAnsi="宋体" w:cs="Arial"/>
          <w:kern w:val="0"/>
          <w:sz w:val="24"/>
        </w:rPr>
        <w:t>住宿统一安排，费用自理。</w:t>
      </w:r>
    </w:p>
    <w:p>
      <w:pPr>
        <w:tabs>
          <w:tab w:val="left" w:pos="5551"/>
        </w:tabs>
        <w:snapToGrid w:val="0"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2、</w:t>
      </w:r>
      <w:r>
        <w:rPr>
          <w:rFonts w:hint="eastAsia" w:ascii="宋体" w:hAnsi="宋体" w:cs="宋体"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kern w:val="0"/>
          <w:sz w:val="24"/>
        </w:rPr>
        <w:t>月</w:t>
      </w:r>
      <w:r>
        <w:rPr>
          <w:rFonts w:hint="eastAsia" w:ascii="宋体" w:hAnsi="宋体" w:cs="宋体"/>
          <w:kern w:val="0"/>
          <w:sz w:val="24"/>
          <w:lang w:val="en-US" w:eastAsia="zh-CN"/>
        </w:rPr>
        <w:t>17</w:t>
      </w:r>
      <w:r>
        <w:rPr>
          <w:rFonts w:hint="eastAsia" w:ascii="宋体" w:hAnsi="宋体" w:cs="宋体"/>
          <w:kern w:val="0"/>
          <w:sz w:val="24"/>
        </w:rPr>
        <w:t>日之前</w:t>
      </w:r>
      <w:r>
        <w:rPr>
          <w:rFonts w:ascii="宋体" w:hAnsi="宋体" w:cs="宋体"/>
          <w:kern w:val="0"/>
          <w:sz w:val="24"/>
        </w:rPr>
        <w:t>付款</w:t>
      </w:r>
      <w:r>
        <w:rPr>
          <w:rFonts w:hint="eastAsia" w:ascii="宋体" w:hAnsi="宋体" w:cs="宋体"/>
          <w:kern w:val="0"/>
          <w:sz w:val="24"/>
        </w:rPr>
        <w:t>：2000</w:t>
      </w:r>
      <w:r>
        <w:rPr>
          <w:rFonts w:ascii="宋体" w:hAnsi="宋体" w:cs="宋体"/>
          <w:kern w:val="0"/>
          <w:sz w:val="24"/>
        </w:rPr>
        <w:t>元/人</w:t>
      </w:r>
      <w:r>
        <w:rPr>
          <w:rFonts w:hint="eastAsia" w:ascii="宋体" w:hAnsi="宋体" w:cs="宋体"/>
          <w:kern w:val="0"/>
          <w:sz w:val="24"/>
        </w:rPr>
        <w:t xml:space="preserve">      </w:t>
      </w:r>
    </w:p>
    <w:p>
      <w:pPr>
        <w:snapToGrid w:val="0"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3、中国水泥网理事会成员享受全程VIP接待，免会务费及住宿费。</w:t>
      </w:r>
    </w:p>
    <w:p>
      <w:pPr>
        <w:snapToGrid w:val="0"/>
        <w:spacing w:line="360" w:lineRule="auto"/>
        <w:rPr>
          <w:rFonts w:ascii="宋体" w:hAnsi="宋体" w:cs="宋体"/>
          <w:sz w:val="24"/>
        </w:rPr>
      </w:pPr>
    </w:p>
    <w:p>
      <w:pPr>
        <w:spacing w:line="300" w:lineRule="auto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【汇款</w:t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账</w:t>
      </w:r>
      <w:r>
        <w:rPr>
          <w:rFonts w:hint="eastAsia" w:ascii="宋体" w:hAnsi="宋体"/>
          <w:b/>
          <w:bCs/>
          <w:sz w:val="30"/>
          <w:szCs w:val="30"/>
        </w:rPr>
        <w:t>号】</w:t>
      </w:r>
      <w:r>
        <w:rPr>
          <w:rFonts w:ascii="宋体" w:hAnsi="宋体" w:cs="宋体"/>
          <w:b/>
          <w:bCs/>
          <w:kern w:val="1"/>
          <w:sz w:val="22"/>
          <w:szCs w:val="22"/>
          <w:lang w:val="zh-TW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margin">
              <wp:posOffset>5174615</wp:posOffset>
            </wp:positionH>
            <wp:positionV relativeFrom="paragraph">
              <wp:posOffset>8497570</wp:posOffset>
            </wp:positionV>
            <wp:extent cx="1371600" cy="1386840"/>
            <wp:effectExtent l="0" t="0" r="0" b="3810"/>
            <wp:wrapNone/>
            <wp:docPr id="9" name="图片模式6" descr="图章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模式6" descr="图章ho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单位名称：杭州砼福科技有限公司</w:t>
      </w:r>
    </w:p>
    <w:p>
      <w:pPr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账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 号：1202023419100017716       开 户 行：工商银行景江苑支行</w:t>
      </w:r>
    </w:p>
    <w:p>
      <w:pPr>
        <w:snapToGrid w:val="0"/>
        <w:spacing w:line="360" w:lineRule="auto"/>
        <w:outlineLvl w:val="0"/>
        <w:rPr>
          <w:rFonts w:ascii="宋体" w:hAnsi="宋体"/>
          <w:sz w:val="24"/>
          <w:lang w:val="zh-TW"/>
        </w:rPr>
      </w:pPr>
    </w:p>
    <w:p>
      <w:pPr>
        <w:spacing w:line="360" w:lineRule="auto"/>
        <w:outlineLvl w:val="1"/>
        <w:rPr>
          <w:rFonts w:ascii="宋体" w:hAnsi="宋体"/>
          <w:b/>
          <w:bCs/>
          <w:kern w:val="1"/>
          <w:sz w:val="30"/>
          <w:szCs w:val="30"/>
        </w:rPr>
      </w:pPr>
      <w:r>
        <w:rPr>
          <w:rFonts w:ascii="宋体" w:hAnsi="宋体"/>
          <w:b/>
          <w:bCs/>
          <w:kern w:val="1"/>
          <w:sz w:val="30"/>
          <w:szCs w:val="30"/>
        </w:rPr>
        <w:t>【联系</w:t>
      </w:r>
      <w:r>
        <w:rPr>
          <w:rFonts w:hint="eastAsia" w:ascii="宋体" w:hAnsi="宋体"/>
          <w:b/>
          <w:bCs/>
          <w:kern w:val="1"/>
          <w:sz w:val="30"/>
          <w:szCs w:val="30"/>
          <w:lang w:val="en-US" w:eastAsia="zh-CN"/>
        </w:rPr>
        <w:t>方式</w:t>
      </w:r>
      <w:r>
        <w:rPr>
          <w:rFonts w:ascii="宋体" w:hAnsi="宋体"/>
          <w:b/>
          <w:bCs/>
          <w:kern w:val="1"/>
          <w:sz w:val="30"/>
          <w:szCs w:val="30"/>
        </w:rPr>
        <w:t>】</w:t>
      </w:r>
    </w:p>
    <w:p>
      <w:pPr>
        <w:spacing w:line="360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参会报名：张献红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</w:t>
      </w:r>
      <w:r>
        <w:rPr>
          <w:rFonts w:hint="eastAsia" w:ascii="宋体" w:hAnsi="宋体"/>
          <w:sz w:val="24"/>
          <w:szCs w:val="24"/>
        </w:rPr>
        <w:t xml:space="preserve">邮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箱：</w:t>
      </w:r>
      <w:r>
        <w:rPr>
          <w:rFonts w:ascii="宋体" w:hAnsi="宋体"/>
          <w:sz w:val="24"/>
          <w:szCs w:val="24"/>
        </w:rPr>
        <w:t>zxh@ccement.com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电 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>话：0</w:t>
      </w:r>
      <w:r>
        <w:rPr>
          <w:rFonts w:ascii="宋体" w:hAnsi="宋体"/>
          <w:sz w:val="24"/>
          <w:szCs w:val="24"/>
        </w:rPr>
        <w:t xml:space="preserve">571-87260583       </w:t>
      </w:r>
      <w:r>
        <w:rPr>
          <w:rFonts w:hint="eastAsia" w:ascii="宋体" w:hAnsi="宋体"/>
          <w:sz w:val="24"/>
          <w:szCs w:val="24"/>
        </w:rPr>
        <w:t xml:space="preserve">       手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机：18958055780（微信同号）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传 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 xml:space="preserve">真：0571-85871616              </w:t>
      </w:r>
    </w:p>
    <w:p>
      <w:pPr>
        <w:spacing w:line="360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商务合作：何学露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</w:t>
      </w:r>
      <w:r>
        <w:rPr>
          <w:rFonts w:hint="eastAsia" w:ascii="宋体" w:hAnsi="宋体"/>
          <w:sz w:val="24"/>
          <w:szCs w:val="24"/>
        </w:rPr>
        <w:t xml:space="preserve">邮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箱：hxl</w:t>
      </w:r>
      <w:r>
        <w:rPr>
          <w:rFonts w:ascii="宋体" w:hAnsi="宋体"/>
          <w:sz w:val="24"/>
          <w:szCs w:val="24"/>
        </w:rPr>
        <w:t>@ccement.com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电 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>话：0</w:t>
      </w:r>
      <w:r>
        <w:rPr>
          <w:rFonts w:ascii="宋体" w:hAnsi="宋体"/>
          <w:sz w:val="24"/>
          <w:szCs w:val="24"/>
        </w:rPr>
        <w:t xml:space="preserve">571-85871558  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</w:rPr>
        <w:t xml:space="preserve">       手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机：</w:t>
      </w:r>
      <w:r>
        <w:rPr>
          <w:rFonts w:ascii="宋体" w:hAnsi="宋体"/>
          <w:sz w:val="24"/>
          <w:szCs w:val="24"/>
        </w:rPr>
        <w:t>18958055002</w:t>
      </w:r>
      <w:r>
        <w:rPr>
          <w:rFonts w:hint="eastAsia" w:ascii="宋体" w:hAnsi="宋体"/>
          <w:sz w:val="24"/>
          <w:szCs w:val="24"/>
        </w:rPr>
        <w:t>（微信同号）</w:t>
      </w:r>
    </w:p>
    <w:p>
      <w:pPr>
        <w:tabs>
          <w:tab w:val="left" w:pos="5551"/>
        </w:tabs>
        <w:spacing w:line="360" w:lineRule="auto"/>
        <w:ind w:left="6840" w:hanging="6840" w:hangingChars="2850"/>
        <w:jc w:val="left"/>
        <w:rPr>
          <w:rFonts w:ascii="宋体" w:hAnsi="宋体" w:cs="宋体"/>
          <w:kern w:val="1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传 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 xml:space="preserve">真：0571-85871616    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cs="宋体"/>
          <w:kern w:val="1"/>
          <w:sz w:val="24"/>
          <w:szCs w:val="24"/>
          <w:lang w:val="zh-TW"/>
        </w:rPr>
        <w:t xml:space="preserve">  </w:t>
      </w:r>
      <w:r>
        <w:rPr>
          <w:rFonts w:hint="eastAsia" w:ascii="宋体" w:hAnsi="宋体" w:cs="宋体"/>
          <w:kern w:val="1"/>
          <w:sz w:val="24"/>
          <w:szCs w:val="24"/>
        </w:rPr>
        <w:t xml:space="preserve">     </w:t>
      </w:r>
    </w:p>
    <w:p>
      <w:pPr>
        <w:tabs>
          <w:tab w:val="left" w:pos="5551"/>
        </w:tabs>
        <w:spacing w:line="180" w:lineRule="atLeast"/>
        <w:jc w:val="left"/>
        <w:rPr>
          <w:rFonts w:ascii="宋体" w:hAnsi="宋体" w:cs="宋体"/>
          <w:kern w:val="1"/>
          <w:sz w:val="24"/>
          <w:szCs w:val="24"/>
          <w:lang w:val="zh-TW" w:eastAsia="zh-TW"/>
        </w:rPr>
      </w:pPr>
    </w:p>
    <w:p>
      <w:pPr>
        <w:tabs>
          <w:tab w:val="left" w:pos="5551"/>
        </w:tabs>
        <w:spacing w:line="180" w:lineRule="atLeast"/>
        <w:jc w:val="left"/>
        <w:rPr>
          <w:rFonts w:ascii="宋体" w:hAnsi="宋体" w:cs="宋体"/>
          <w:kern w:val="1"/>
          <w:sz w:val="24"/>
          <w:szCs w:val="24"/>
          <w:lang w:val="zh-TW" w:eastAsia="zh-TW"/>
        </w:rPr>
      </w:pPr>
      <w:r>
        <w:rPr>
          <w:rFonts w:hint="eastAsia" w:ascii="宋体" w:hAnsi="宋体" w:cs="宋体"/>
          <w:kern w:val="0"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3989705</wp:posOffset>
            </wp:positionH>
            <wp:positionV relativeFrom="paragraph">
              <wp:posOffset>90170</wp:posOffset>
            </wp:positionV>
            <wp:extent cx="1371600" cy="1386840"/>
            <wp:effectExtent l="0" t="0" r="0" b="10160"/>
            <wp:wrapNone/>
            <wp:docPr id="2" name="图片 2" descr="图章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章ho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5551"/>
        </w:tabs>
        <w:spacing w:line="180" w:lineRule="atLeast"/>
        <w:jc w:val="left"/>
        <w:rPr>
          <w:rFonts w:ascii="宋体" w:hAnsi="宋体" w:cs="宋体"/>
          <w:kern w:val="1"/>
          <w:sz w:val="24"/>
          <w:szCs w:val="24"/>
        </w:rPr>
      </w:pPr>
    </w:p>
    <w:p>
      <w:pPr>
        <w:tabs>
          <w:tab w:val="left" w:pos="5551"/>
        </w:tabs>
        <w:spacing w:line="180" w:lineRule="atLeast"/>
        <w:jc w:val="left"/>
        <w:rPr>
          <w:rFonts w:ascii="宋体" w:hAnsi="宋体" w:cs="宋体"/>
          <w:kern w:val="1"/>
          <w:sz w:val="24"/>
          <w:szCs w:val="24"/>
        </w:rPr>
      </w:pPr>
    </w:p>
    <w:p>
      <w:pPr>
        <w:tabs>
          <w:tab w:val="left" w:pos="5551"/>
        </w:tabs>
        <w:spacing w:line="180" w:lineRule="atLeast"/>
        <w:ind w:left="6840" w:hanging="6840" w:hangingChars="2850"/>
        <w:jc w:val="left"/>
        <w:rPr>
          <w:rFonts w:ascii="宋体" w:hAnsi="宋体" w:cs="宋体"/>
          <w:kern w:val="1"/>
          <w:sz w:val="24"/>
          <w:szCs w:val="24"/>
          <w:lang w:val="zh-TW"/>
        </w:rPr>
      </w:pPr>
    </w:p>
    <w:p>
      <w:pPr>
        <w:tabs>
          <w:tab w:val="left" w:pos="6740"/>
        </w:tabs>
        <w:autoSpaceDE w:val="0"/>
        <w:autoSpaceDN w:val="0"/>
        <w:snapToGrid w:val="0"/>
        <w:spacing w:line="300" w:lineRule="auto"/>
        <w:ind w:left="6824" w:leftChars="3078" w:hanging="360" w:hangingChars="150"/>
        <w:jc w:val="left"/>
        <w:outlineLvl w:val="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1"/>
          <w:sz w:val="24"/>
          <w:szCs w:val="24"/>
          <w:lang w:val="zh-TW"/>
        </w:rPr>
        <w:t xml:space="preserve">                                 </w:t>
      </w:r>
      <w:r>
        <w:rPr>
          <w:rFonts w:ascii="宋体" w:hAnsi="宋体" w:cs="宋体"/>
          <w:kern w:val="1"/>
          <w:sz w:val="24"/>
          <w:szCs w:val="24"/>
          <w:lang w:val="zh-CN"/>
        </w:rPr>
        <w:t xml:space="preserve">                                                              </w:t>
      </w:r>
      <w:r>
        <w:rPr>
          <w:rFonts w:ascii="宋体" w:hAnsi="宋体"/>
          <w:kern w:val="1"/>
          <w:sz w:val="24"/>
          <w:szCs w:val="24"/>
          <w:lang w:val="zh-TW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   中国水泥网</w:t>
      </w:r>
    </w:p>
    <w:p>
      <w:pPr>
        <w:pStyle w:val="23"/>
        <w:rPr>
          <w:rFonts w:hint="eastAsia" w:eastAsia="宋体"/>
          <w:b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                                 </w:t>
      </w:r>
      <w:r>
        <w:rPr>
          <w:rFonts w:ascii="宋体" w:hAnsi="宋体" w:cs="宋体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 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      202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kern w:val="0"/>
          <w:sz w:val="24"/>
          <w:szCs w:val="24"/>
          <w:lang w:val="zh-TW"/>
        </w:rPr>
        <w:t>年</w:t>
      </w:r>
      <w:r>
        <w:rPr>
          <w:rFonts w:hint="eastAsia" w:hAnsi="宋体" w:cs="宋体"/>
          <w:kern w:val="0"/>
          <w:sz w:val="24"/>
          <w:szCs w:val="24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cs="宋体"/>
          <w:kern w:val="0"/>
          <w:sz w:val="24"/>
          <w:szCs w:val="24"/>
          <w:lang w:val="zh-TW"/>
        </w:rPr>
        <w:t>月</w:t>
      </w:r>
    </w:p>
    <w:p>
      <w:pPr>
        <w:pStyle w:val="23"/>
        <w:rPr>
          <w:b/>
          <w:sz w:val="23"/>
          <w:szCs w:val="23"/>
        </w:rPr>
      </w:pPr>
    </w:p>
    <w:p>
      <w:pPr>
        <w:pStyle w:val="23"/>
        <w:rPr>
          <w:rFonts w:hint="eastAsia"/>
          <w:b/>
          <w:sz w:val="23"/>
          <w:szCs w:val="23"/>
        </w:rPr>
      </w:pPr>
    </w:p>
    <w:p>
      <w:pPr>
        <w:pStyle w:val="23"/>
        <w:rPr>
          <w:rFonts w:hint="eastAsia"/>
          <w:b/>
          <w:sz w:val="23"/>
          <w:szCs w:val="23"/>
        </w:rPr>
      </w:pPr>
    </w:p>
    <w:p>
      <w:pPr>
        <w:pStyle w:val="23"/>
        <w:rPr>
          <w:rFonts w:hint="eastAsia"/>
          <w:b/>
          <w:sz w:val="23"/>
          <w:szCs w:val="23"/>
        </w:rPr>
      </w:pPr>
    </w:p>
    <w:p>
      <w:pPr>
        <w:pStyle w:val="23"/>
        <w:rPr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>附件：</w:t>
      </w:r>
      <w:r>
        <w:rPr>
          <w:b/>
          <w:sz w:val="23"/>
          <w:szCs w:val="23"/>
        </w:rPr>
        <w:t xml:space="preserve"> </w:t>
      </w:r>
    </w:p>
    <w:p>
      <w:pPr>
        <w:pStyle w:val="23"/>
        <w:rPr>
          <w:b/>
          <w:sz w:val="23"/>
          <w:szCs w:val="23"/>
        </w:rPr>
      </w:pPr>
    </w:p>
    <w:p>
      <w:pPr>
        <w:pStyle w:val="23"/>
        <w:rPr>
          <w:b/>
          <w:sz w:val="23"/>
          <w:szCs w:val="23"/>
        </w:rPr>
      </w:pPr>
    </w:p>
    <w:p>
      <w:pPr>
        <w:snapToGrid w:val="0"/>
        <w:spacing w:line="360" w:lineRule="auto"/>
        <w:jc w:val="center"/>
        <w:rPr>
          <w:rFonts w:hint="eastAsia" w:ascii="黑体" w:hAnsi="黑体" w:eastAsia="黑体"/>
          <w:b/>
          <w:bCs/>
          <w:sz w:val="44"/>
          <w:szCs w:val="40"/>
        </w:rPr>
      </w:pPr>
      <w:r>
        <w:rPr>
          <w:rFonts w:hint="eastAsia" w:ascii="黑体" w:hAnsi="黑体" w:eastAsia="黑体"/>
          <w:b/>
          <w:bCs/>
          <w:sz w:val="44"/>
          <w:szCs w:val="40"/>
        </w:rPr>
        <w:t>中国水泥行业绿色发展高峰论坛</w:t>
      </w:r>
    </w:p>
    <w:p>
      <w:pPr>
        <w:snapToGrid w:val="0"/>
        <w:spacing w:line="360" w:lineRule="auto"/>
        <w:jc w:val="center"/>
        <w:rPr>
          <w:rFonts w:hint="eastAsia" w:ascii="黑体" w:hAnsi="黑体" w:eastAsia="黑体"/>
          <w:b/>
          <w:bCs/>
          <w:sz w:val="44"/>
          <w:szCs w:val="40"/>
        </w:rPr>
      </w:pPr>
      <w:r>
        <w:rPr>
          <w:rFonts w:hint="eastAsia" w:ascii="黑体" w:hAnsi="黑体" w:eastAsia="黑体"/>
          <w:b/>
          <w:bCs/>
          <w:sz w:val="44"/>
          <w:szCs w:val="40"/>
        </w:rPr>
        <w:t>暨超洁净排放技术交流大会</w:t>
      </w:r>
    </w:p>
    <w:p>
      <w:pPr>
        <w:snapToGrid w:val="0"/>
        <w:spacing w:line="360" w:lineRule="auto"/>
        <w:jc w:val="center"/>
        <w:rPr>
          <w:rFonts w:ascii="黑体" w:hAnsi="黑体" w:eastAsia="黑体"/>
          <w:b/>
          <w:bCs/>
          <w:spacing w:val="-18"/>
          <w:sz w:val="44"/>
          <w:szCs w:val="40"/>
        </w:rPr>
      </w:pPr>
      <w:r>
        <w:rPr>
          <w:rFonts w:hint="eastAsia" w:ascii="黑体" w:hAnsi="黑体" w:eastAsia="黑体"/>
          <w:b/>
          <w:bCs/>
          <w:sz w:val="44"/>
          <w:szCs w:val="40"/>
        </w:rPr>
        <w:t>参会回执</w:t>
      </w:r>
    </w:p>
    <w:tbl>
      <w:tblPr>
        <w:tblStyle w:val="11"/>
        <w:tblW w:w="993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8"/>
        <w:gridCol w:w="862"/>
        <w:gridCol w:w="2380"/>
        <w:gridCol w:w="1352"/>
        <w:gridCol w:w="1660"/>
        <w:gridCol w:w="228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 系 人</w:t>
            </w:r>
          </w:p>
        </w:tc>
        <w:tc>
          <w:tcPr>
            <w:tcW w:w="32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电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3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电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话 </w:t>
            </w:r>
            <w:r>
              <w:rPr>
                <w:szCs w:val="21"/>
              </w:rPr>
              <w:t xml:space="preserve">/ </w:t>
            </w:r>
            <w:r>
              <w:rPr>
                <w:rFonts w:hint="eastAsia"/>
                <w:szCs w:val="21"/>
              </w:rPr>
              <w:t>手  机</w:t>
            </w: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住宿（单/标间）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费用总额</w:t>
            </w:r>
          </w:p>
        </w:tc>
        <w:tc>
          <w:tcPr>
            <w:tcW w:w="4594" w:type="dxa"/>
            <w:gridSpan w:val="3"/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万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仟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佰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拾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元整 </w:t>
            </w:r>
          </w:p>
        </w:tc>
        <w:tc>
          <w:tcPr>
            <w:tcW w:w="1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小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写</w:t>
            </w: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参会方式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rPr>
                <w:kern w:val="1"/>
                <w:sz w:val="30"/>
                <w:szCs w:val="30"/>
              </w:rPr>
            </w:pPr>
            <w:r>
              <w:rPr>
                <w:rFonts w:hint="eastAsia"/>
                <w:bCs/>
                <w:szCs w:val="21"/>
                <w:lang w:val="zh-CN"/>
              </w:rPr>
              <w:drawing>
                <wp:anchor distT="0" distB="0" distL="756285" distR="114300" simplePos="0" relativeHeight="251680768" behindDoc="0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198755</wp:posOffset>
                  </wp:positionV>
                  <wp:extent cx="960755" cy="960755"/>
                  <wp:effectExtent l="50800" t="50800" r="55245" b="55245"/>
                  <wp:wrapSquare wrapText="bothSides"/>
                  <wp:docPr id="8" name="图片 8" descr="D:\★王佳莹\工作\水泥网\2022年\2022.10超洁净会议\报名二维码.png报名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D:\★王佳莹\工作\水泥网\2022年\2022.10超洁净会议\报名二维码.png报名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755" cy="960755"/>
                          </a:xfrm>
                          <a:prstGeom prst="rect">
                            <a:avLst/>
                          </a:prstGeom>
                          <a:ln w="47625">
                            <a:solidFill>
                              <a:srgbClr val="00A4E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napToGrid w:val="0"/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1、推荐二维码扫码报名，方便更快捷；</w:t>
            </w:r>
          </w:p>
          <w:p>
            <w:pPr>
              <w:pStyle w:val="29"/>
              <w:snapToGrid w:val="0"/>
              <w:spacing w:line="360" w:lineRule="auto"/>
              <w:ind w:left="360" w:firstLine="0" w:firstLineChars="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2、将参会回执传真或发邮件至中国水泥网（请于2</w:t>
            </w:r>
            <w:r>
              <w:rPr>
                <w:bCs/>
                <w:szCs w:val="21"/>
              </w:rPr>
              <w:t>02</w:t>
            </w:r>
            <w:r>
              <w:rPr>
                <w:rFonts w:hint="eastAsia"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  <w:lang w:val="en-US" w:eastAsia="zh-CN"/>
              </w:rPr>
              <w:t>4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  <w:lang w:val="en-US" w:eastAsia="zh-CN"/>
              </w:rPr>
              <w:t>17</w:t>
            </w:r>
            <w:r>
              <w:rPr>
                <w:rFonts w:hint="eastAsia"/>
                <w:bCs/>
                <w:szCs w:val="21"/>
              </w:rPr>
              <w:t>日前回传：传真</w:t>
            </w:r>
            <w:r>
              <w:rPr>
                <w:rFonts w:hint="eastAsia"/>
                <w:b/>
                <w:bCs/>
                <w:szCs w:val="21"/>
              </w:rPr>
              <w:t>0571-85871616</w:t>
            </w:r>
            <w:r>
              <w:rPr>
                <w:b/>
                <w:bCs/>
                <w:szCs w:val="21"/>
              </w:rPr>
              <w:t>、</w:t>
            </w:r>
            <w:r>
              <w:rPr>
                <w:rFonts w:hint="eastAsia"/>
                <w:szCs w:val="21"/>
              </w:rPr>
              <w:t>邮箱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zxh</w:t>
            </w:r>
            <w:r>
              <w:rPr>
                <w:b/>
                <w:bCs/>
                <w:szCs w:val="21"/>
              </w:rPr>
              <w:t>@ccement.com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  <w:p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关注内容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6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付款方式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rPr>
                <w:bCs/>
                <w:szCs w:val="21"/>
              </w:rPr>
            </w:pPr>
            <w:r>
              <w:rPr>
                <w:szCs w:val="21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31750</wp:posOffset>
                  </wp:positionH>
                  <wp:positionV relativeFrom="margin">
                    <wp:posOffset>121920</wp:posOffset>
                  </wp:positionV>
                  <wp:extent cx="2190750" cy="1076960"/>
                  <wp:effectExtent l="0" t="0" r="0" b="8890"/>
                  <wp:wrapSquare wrapText="bothSides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076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napToGrid w:val="0"/>
              <w:spacing w:line="360" w:lineRule="auto"/>
              <w:ind w:firstLine="105" w:firstLineChars="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户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名：杭州砼福科技有限公司</w:t>
            </w:r>
          </w:p>
          <w:p>
            <w:pPr>
              <w:snapToGrid w:val="0"/>
              <w:spacing w:line="360" w:lineRule="auto"/>
              <w:ind w:firstLine="105" w:firstLineChars="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帐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号：1202023419100017716</w:t>
            </w:r>
          </w:p>
          <w:p>
            <w:pPr>
              <w:snapToGrid w:val="0"/>
              <w:spacing w:line="360" w:lineRule="auto"/>
              <w:ind w:firstLine="105" w:firstLineChars="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开户行：工商银行景江苑支行</w:t>
            </w:r>
          </w:p>
          <w:p>
            <w:pPr>
              <w:snapToGrid w:val="0"/>
              <w:spacing w:line="360" w:lineRule="auto"/>
              <w:ind w:firstLine="120" w:firstLineChars="50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>付款时请务必备注参会企业名称</w:t>
            </w:r>
          </w:p>
        </w:tc>
      </w:tr>
    </w:tbl>
    <w:p>
      <w:pPr>
        <w:tabs>
          <w:tab w:val="left" w:pos="5551"/>
        </w:tabs>
        <w:spacing w:line="180" w:lineRule="atLeast"/>
        <w:jc w:val="left"/>
        <w:rPr>
          <w:kern w:val="1"/>
        </w:rPr>
      </w:pPr>
    </w:p>
    <w:sectPr>
      <w:headerReference r:id="rId3" w:type="default"/>
      <w:pgSz w:w="11906" w:h="16838"/>
      <w:pgMar w:top="626" w:right="1474" w:bottom="624" w:left="1474" w:header="406" w:footer="60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B0654A"/>
    <w:multiLevelType w:val="multilevel"/>
    <w:tmpl w:val="68B0654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eastAsia" w:cs="宋体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UzMzczOWQwYzA2ZjBiN2IzYWM0OThhODIyN2YyNjYifQ=="/>
  </w:docVars>
  <w:rsids>
    <w:rsidRoot w:val="00000000"/>
    <w:rsid w:val="00FB5937"/>
    <w:rsid w:val="022E44A8"/>
    <w:rsid w:val="04093EB2"/>
    <w:rsid w:val="066E087B"/>
    <w:rsid w:val="11D40034"/>
    <w:rsid w:val="127A2310"/>
    <w:rsid w:val="12C41051"/>
    <w:rsid w:val="14E1694D"/>
    <w:rsid w:val="158252A2"/>
    <w:rsid w:val="15857D46"/>
    <w:rsid w:val="15974DC5"/>
    <w:rsid w:val="160E671C"/>
    <w:rsid w:val="18F42C40"/>
    <w:rsid w:val="1B256C75"/>
    <w:rsid w:val="1E766E25"/>
    <w:rsid w:val="1F6257F3"/>
    <w:rsid w:val="209854B7"/>
    <w:rsid w:val="217F0670"/>
    <w:rsid w:val="22A7378F"/>
    <w:rsid w:val="234E4553"/>
    <w:rsid w:val="24BD373E"/>
    <w:rsid w:val="253B28B5"/>
    <w:rsid w:val="25DE43BD"/>
    <w:rsid w:val="26A40C0A"/>
    <w:rsid w:val="2A7F0842"/>
    <w:rsid w:val="2E581CC9"/>
    <w:rsid w:val="35932427"/>
    <w:rsid w:val="391D07A3"/>
    <w:rsid w:val="399F120C"/>
    <w:rsid w:val="3A86544A"/>
    <w:rsid w:val="3B3E1F16"/>
    <w:rsid w:val="3B477D26"/>
    <w:rsid w:val="42280D65"/>
    <w:rsid w:val="464D7AEA"/>
    <w:rsid w:val="480756B2"/>
    <w:rsid w:val="4D2B131B"/>
    <w:rsid w:val="51BC0756"/>
    <w:rsid w:val="52F251A0"/>
    <w:rsid w:val="534C3D5B"/>
    <w:rsid w:val="54FB03EF"/>
    <w:rsid w:val="55B656C1"/>
    <w:rsid w:val="5686723E"/>
    <w:rsid w:val="5A7146A2"/>
    <w:rsid w:val="5D307DAE"/>
    <w:rsid w:val="5D54199E"/>
    <w:rsid w:val="5E6B6D17"/>
    <w:rsid w:val="5E956F82"/>
    <w:rsid w:val="5F85250C"/>
    <w:rsid w:val="615A5594"/>
    <w:rsid w:val="62277870"/>
    <w:rsid w:val="67791813"/>
    <w:rsid w:val="68E6308B"/>
    <w:rsid w:val="6EA57C83"/>
    <w:rsid w:val="6EE906BC"/>
    <w:rsid w:val="6F6729A4"/>
    <w:rsid w:val="70582D5F"/>
    <w:rsid w:val="71B70EC2"/>
    <w:rsid w:val="742D3A27"/>
    <w:rsid w:val="74FE78E3"/>
    <w:rsid w:val="79386064"/>
    <w:rsid w:val="7A8D29CA"/>
    <w:rsid w:val="7E2161F2"/>
    <w:rsid w:val="7E586342"/>
    <w:rsid w:val="7F335F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2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8"/>
    <w:qFormat/>
    <w:uiPriority w:val="0"/>
    <w:pPr>
      <w:jc w:val="left"/>
    </w:pPr>
  </w:style>
  <w:style w:type="paragraph" w:styleId="5">
    <w:name w:val="Date"/>
    <w:basedOn w:val="1"/>
    <w:next w:val="1"/>
    <w:link w:val="19"/>
    <w:qFormat/>
    <w:uiPriority w:val="0"/>
    <w:pPr>
      <w:ind w:left="100" w:leftChars="2500"/>
    </w:pPr>
  </w:style>
  <w:style w:type="paragraph" w:styleId="6">
    <w:name w:val="Balloon Text"/>
    <w:basedOn w:val="1"/>
    <w:link w:val="20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annotation subject"/>
    <w:basedOn w:val="4"/>
    <w:next w:val="4"/>
    <w:link w:val="22"/>
    <w:qFormat/>
    <w:uiPriority w:val="0"/>
    <w:rPr>
      <w:b/>
      <w:bCs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22"/>
    <w:rPr>
      <w:b/>
      <w:bCs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annotation reference"/>
    <w:qFormat/>
    <w:uiPriority w:val="0"/>
    <w:rPr>
      <w:sz w:val="21"/>
      <w:szCs w:val="21"/>
    </w:rPr>
  </w:style>
  <w:style w:type="character" w:customStyle="1" w:styleId="18">
    <w:name w:val="批注文字 字符"/>
    <w:link w:val="4"/>
    <w:qFormat/>
    <w:uiPriority w:val="0"/>
    <w:rPr>
      <w:kern w:val="2"/>
      <w:sz w:val="21"/>
    </w:rPr>
  </w:style>
  <w:style w:type="character" w:customStyle="1" w:styleId="19">
    <w:name w:val="日期 字符"/>
    <w:link w:val="5"/>
    <w:qFormat/>
    <w:uiPriority w:val="0"/>
    <w:rPr>
      <w:kern w:val="2"/>
      <w:sz w:val="21"/>
    </w:rPr>
  </w:style>
  <w:style w:type="character" w:customStyle="1" w:styleId="20">
    <w:name w:val="批注框文本 字符"/>
    <w:link w:val="6"/>
    <w:qFormat/>
    <w:uiPriority w:val="0"/>
    <w:rPr>
      <w:kern w:val="2"/>
      <w:sz w:val="18"/>
      <w:szCs w:val="18"/>
    </w:rPr>
  </w:style>
  <w:style w:type="character" w:customStyle="1" w:styleId="21">
    <w:name w:val="apple-converted-space"/>
    <w:basedOn w:val="13"/>
    <w:qFormat/>
    <w:uiPriority w:val="0"/>
  </w:style>
  <w:style w:type="character" w:customStyle="1" w:styleId="22">
    <w:name w:val="批注主题 字符"/>
    <w:link w:val="10"/>
    <w:qFormat/>
    <w:uiPriority w:val="0"/>
    <w:rPr>
      <w:b/>
      <w:bCs/>
      <w:kern w:val="2"/>
      <w:sz w:val="21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4">
    <w:name w:val="彩色列表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5">
    <w:name w:val="列表段落1"/>
    <w:basedOn w:val="1"/>
    <w:qFormat/>
    <w:uiPriority w:val="0"/>
    <w:pPr>
      <w:ind w:firstLine="420" w:firstLineChars="200"/>
    </w:pPr>
  </w:style>
  <w:style w:type="paragraph" w:customStyle="1" w:styleId="26">
    <w:name w:val="列出段落1"/>
    <w:basedOn w:val="1"/>
    <w:qFormat/>
    <w:uiPriority w:val="0"/>
    <w:pPr>
      <w:ind w:firstLine="420" w:firstLineChars="200"/>
      <w:jc w:val="left"/>
    </w:pPr>
    <w:rPr>
      <w:kern w:val="0"/>
      <w:sz w:val="20"/>
    </w:rPr>
  </w:style>
  <w:style w:type="character" w:customStyle="1" w:styleId="27">
    <w:name w:val="未处理的提及1"/>
    <w:basedOn w:val="13"/>
    <w:unhideWhenUsed/>
    <w:qFormat/>
    <w:uiPriority w:val="99"/>
    <w:rPr>
      <w:color w:val="605E5C"/>
      <w:shd w:val="clear" w:color="auto" w:fill="E1DFDD"/>
    </w:rPr>
  </w:style>
  <w:style w:type="paragraph" w:customStyle="1" w:styleId="28">
    <w:name w:val="列表段落2"/>
    <w:basedOn w:val="1"/>
    <w:qFormat/>
    <w:uiPriority w:val="0"/>
    <w:pPr>
      <w:ind w:firstLine="420" w:firstLineChars="200"/>
    </w:pPr>
  </w:style>
  <w:style w:type="paragraph" w:customStyle="1" w:styleId="29">
    <w:name w:val="列表段落21"/>
    <w:basedOn w:val="1"/>
    <w:qFormat/>
    <w:uiPriority w:val="0"/>
    <w:pPr>
      <w:ind w:firstLine="420" w:firstLineChars="200"/>
    </w:pPr>
  </w:style>
  <w:style w:type="character" w:customStyle="1" w:styleId="30">
    <w:name w:val="未处理的提及2"/>
    <w:basedOn w:val="13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1586</Words>
  <Characters>1884</Characters>
  <Lines>17</Lines>
  <Paragraphs>4</Paragraphs>
  <TotalTime>0</TotalTime>
  <ScaleCrop>false</ScaleCrop>
  <LinksUpToDate>false</LinksUpToDate>
  <CharactersWithSpaces>2185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2018-07-13T01:36:00Z</dcterms:created>
  <dc:creator>Administrator</dc:creator>
  <cp:lastModifiedBy>WyCbpOoo</cp:lastModifiedBy>
  <cp:lastPrinted>2023-02-24T06:28:00Z</cp:lastPrinted>
  <dcterms:modified xsi:type="dcterms:W3CDTF">2023-03-08T01:49:58Z</dcterms:modified>
  <dc:title>中 国 水 泥 网</dc:title>
  <cp:revision>305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RubyTemplateID">
    <vt:lpwstr>6</vt:lpwstr>
  </property>
  <property fmtid="{D5CDD505-2E9C-101B-9397-08002B2CF9AE}" pid="4" name="ICV">
    <vt:lpwstr>AC2571E6982C4FA0847D2B8BA4C3D6B9</vt:lpwstr>
  </property>
</Properties>
</file>