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ascii="宋体" w:hAnsi="宋体"/>
          <w:b/>
          <w:bCs/>
          <w:color w:val="FF0000"/>
          <w:sz w:val="84"/>
          <w:szCs w:val="84"/>
        </w:rPr>
      </w:pPr>
      <w:r>
        <w:rPr>
          <w:rFonts w:hint="eastAsia" w:ascii="宋体" w:hAnsi="宋体"/>
          <w:b/>
          <w:bCs/>
          <w:color w:val="FF0000"/>
          <w:sz w:val="84"/>
          <w:szCs w:val="84"/>
        </w:rPr>
        <w:t>中国水泥网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84"/>
          <w:szCs w:val="84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中水网</w:t>
      </w:r>
      <w:r>
        <w:rPr>
          <w:b/>
          <w:color w:val="000000"/>
          <w:sz w:val="30"/>
          <w:shd w:val="clear" w:color="auto" w:fill="FFFFFF"/>
        </w:rPr>
        <w:t>〔</w:t>
      </w:r>
      <w:r>
        <w:rPr>
          <w:rFonts w:hint="eastAsia"/>
          <w:b/>
          <w:color w:val="000000"/>
          <w:sz w:val="30"/>
          <w:shd w:val="clear" w:color="auto" w:fill="FFFFFF"/>
        </w:rPr>
        <w:t>202</w:t>
      </w:r>
      <w:r>
        <w:rPr>
          <w:rFonts w:hint="eastAsia"/>
          <w:b/>
          <w:color w:val="000000"/>
          <w:sz w:val="30"/>
          <w:shd w:val="clear" w:color="auto" w:fill="FFFFFF"/>
          <w:lang w:val="en-US" w:eastAsia="zh-CN"/>
        </w:rPr>
        <w:t>3</w:t>
      </w:r>
      <w:r>
        <w:rPr>
          <w:b/>
          <w:color w:val="000000" w:themeColor="text1"/>
          <w:sz w:val="30"/>
          <w:shd w:val="clear" w:color="auto" w:fill="FFFFFF"/>
          <w14:textFill>
            <w14:solidFill>
              <w14:schemeClr w14:val="tx1"/>
            </w14:solidFill>
          </w14:textFill>
        </w:rPr>
        <w:t>〕</w:t>
      </w:r>
      <w:r>
        <w:rPr>
          <w:rFonts w:hint="eastAsia"/>
          <w:b/>
          <w:color w:val="000000" w:themeColor="text1"/>
          <w:sz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b/>
          <w:color w:val="000000" w:themeColor="text1"/>
          <w:sz w:val="30"/>
          <w:shd w:val="clear" w:color="auto" w:fill="FFFFFF"/>
          <w14:textFill>
            <w14:solidFill>
              <w14:schemeClr w14:val="tx1"/>
            </w14:solidFill>
          </w14:textFill>
        </w:rPr>
        <w:t>号</w:t>
      </w:r>
    </w:p>
    <w:p>
      <w:pPr>
        <w:snapToGrid w:val="0"/>
        <w:spacing w:line="360" w:lineRule="auto"/>
        <w:jc w:val="center"/>
        <w:rPr>
          <w:color w:val="FF0000"/>
          <w:sz w:val="24"/>
          <w:shd w:val="clear" w:color="auto" w:fill="FFFFFF"/>
        </w:rPr>
      </w:pPr>
      <w:r>
        <w:rPr>
          <w:b/>
          <w:color w:val="FF0000"/>
          <w:sz w:val="24"/>
          <w:shd w:val="clear" w:color="auto" w:fill="FFFFFF"/>
        </w:rPr>
        <w:t>————————————————————————————————————</w:t>
      </w:r>
    </w:p>
    <w:p>
      <w:pPr>
        <w:snapToGrid w:val="0"/>
        <w:spacing w:line="420" w:lineRule="auto"/>
        <w:jc w:val="center"/>
        <w:rPr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第四届中国水泥智能化高峰论坛</w:t>
      </w:r>
    </w:p>
    <w:p>
      <w:pPr>
        <w:snapToGrid w:val="0"/>
        <w:spacing w:line="420" w:lineRule="auto"/>
        <w:jc w:val="center"/>
        <w:rPr>
          <w:rFonts w:hint="default" w:ascii="宋体" w:hAnsi="宋体" w:eastAsia="宋体"/>
          <w:b/>
          <w:color w:val="FF0000"/>
          <w:sz w:val="32"/>
          <w:szCs w:val="36"/>
          <w:lang w:val="en-US" w:eastAsia="zh-CN"/>
        </w:rPr>
      </w:pPr>
      <w:r>
        <w:rPr>
          <w:rFonts w:hint="eastAsia" w:ascii="宋体" w:hAnsi="宋体"/>
          <w:bCs/>
          <w:sz w:val="32"/>
          <w:szCs w:val="36"/>
        </w:rPr>
        <w:t xml:space="preserve"> [</w:t>
      </w:r>
      <w:r>
        <w:rPr>
          <w:rFonts w:hint="eastAsia" w:ascii="宋体" w:hAnsi="宋体"/>
          <w:bCs/>
          <w:color w:val="000000"/>
          <w:sz w:val="32"/>
          <w:szCs w:val="36"/>
        </w:rPr>
        <w:t>202</w:t>
      </w:r>
      <w:r>
        <w:rPr>
          <w:rFonts w:hint="eastAsia" w:ascii="宋体" w:hAnsi="宋体"/>
          <w:bCs/>
          <w:color w:val="000000"/>
          <w:sz w:val="32"/>
          <w:szCs w:val="36"/>
          <w:lang w:val="en-US" w:eastAsia="zh-CN"/>
        </w:rPr>
        <w:t>3</w:t>
      </w:r>
      <w:r>
        <w:rPr>
          <w:rFonts w:hint="eastAsia" w:ascii="宋体" w:hAnsi="宋体"/>
          <w:bCs/>
          <w:color w:val="000000"/>
          <w:sz w:val="32"/>
          <w:szCs w:val="36"/>
        </w:rPr>
        <w:t>年</w:t>
      </w:r>
      <w:r>
        <w:rPr>
          <w:rFonts w:hint="eastAsia" w:ascii="宋体" w:hAnsi="宋体"/>
          <w:bCs/>
          <w:color w:val="000000"/>
          <w:sz w:val="32"/>
          <w:szCs w:val="36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32"/>
          <w:szCs w:val="36"/>
        </w:rPr>
        <w:t>月</w:t>
      </w:r>
      <w:r>
        <w:rPr>
          <w:rFonts w:hint="eastAsia" w:ascii="宋体" w:hAnsi="宋体"/>
          <w:bCs/>
          <w:color w:val="000000"/>
          <w:sz w:val="32"/>
          <w:szCs w:val="36"/>
          <w:lang w:val="en-US" w:eastAsia="zh-CN"/>
        </w:rPr>
        <w:t>24-25日</w:t>
      </w:r>
      <w:r>
        <w:rPr>
          <w:rFonts w:hint="eastAsia" w:ascii="宋体" w:hAnsi="宋体"/>
          <w:bCs/>
          <w:color w:val="000000"/>
          <w:sz w:val="32"/>
          <w:szCs w:val="36"/>
        </w:rPr>
        <w:t xml:space="preserve"> 湖南·长沙]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信部等八部委联合发布《“十四五”智能制造发展规划》，水泥等制造业的智能化发展方向和目标再一次被明确。近年来，水泥行业的发展逐渐由高速增长期进入高质量发展阶段，企业间的竞争也将逐渐从外部市场的竞争转向内部成本的竞争。智能化不仅是推动水泥行业产业升级的必由之路，更是关系企业生死存亡的关键一环。加快数字化、智能化转型，抢占发展制高点，已经成为水泥行业的共识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当前，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新天山水泥、</w:t>
      </w:r>
      <w:r>
        <w:rPr>
          <w:rFonts w:hint="eastAsia" w:ascii="宋体" w:hAnsi="宋体" w:cs="宋体"/>
          <w:sz w:val="24"/>
          <w:szCs w:val="24"/>
        </w:rPr>
        <w:t>海螺水泥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华新水泥、华润水泥</w:t>
      </w:r>
      <w:r>
        <w:rPr>
          <w:rFonts w:hint="eastAsia" w:ascii="宋体" w:hAnsi="宋体" w:cs="宋体"/>
          <w:sz w:val="24"/>
          <w:szCs w:val="24"/>
        </w:rPr>
        <w:t>等龙头企业智能化转型探索步伐正在加速迈进，但是如何将各企业、各环节、各要素的智能化力量，连点成线，汇线成面，聚集合力，催生裂变，最终形成整个行业发展的新动力、新势能、新浪潮依然还有不小挑战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为进一步推动行业数字化、智能化发展，中国水泥网将于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24-25</w:t>
      </w:r>
      <w:r>
        <w:rPr>
          <w:rFonts w:hint="eastAsia" w:ascii="宋体" w:hAnsi="宋体" w:eastAsia="宋体" w:cs="宋体"/>
          <w:sz w:val="24"/>
          <w:szCs w:val="24"/>
        </w:rPr>
        <w:t>日，在湖南长沙</w:t>
      </w:r>
      <w:r>
        <w:rPr>
          <w:rFonts w:hint="eastAsia" w:ascii="宋体" w:hAnsi="宋体" w:cs="宋体"/>
          <w:sz w:val="24"/>
          <w:szCs w:val="24"/>
        </w:rPr>
        <w:t>举办以</w:t>
      </w:r>
      <w:r>
        <w:rPr>
          <w:rFonts w:hint="eastAsia" w:ascii="宋体" w:hAnsi="宋体" w:cs="宋体"/>
          <w:b/>
          <w:bCs/>
          <w:sz w:val="24"/>
          <w:szCs w:val="24"/>
        </w:rPr>
        <w:t>“探寻智造之路 构建智慧工厂”</w:t>
      </w:r>
      <w:r>
        <w:rPr>
          <w:rFonts w:hint="eastAsia" w:ascii="宋体" w:hAnsi="宋体" w:cs="宋体"/>
          <w:sz w:val="24"/>
          <w:szCs w:val="24"/>
        </w:rPr>
        <w:t>为主题的</w:t>
      </w:r>
      <w:r>
        <w:rPr>
          <w:rFonts w:hint="eastAsia" w:ascii="宋体" w:hAnsi="宋体" w:cs="宋体"/>
          <w:b/>
          <w:bCs/>
          <w:sz w:val="24"/>
          <w:szCs w:val="24"/>
        </w:rPr>
        <w:t>“第四届中国水泥智能化高峰论坛”</w:t>
      </w:r>
      <w:r>
        <w:rPr>
          <w:rFonts w:hint="eastAsia" w:ascii="宋体" w:hAnsi="宋体" w:cs="宋体"/>
          <w:sz w:val="24"/>
          <w:szCs w:val="24"/>
        </w:rPr>
        <w:t>，诚邀行业专家、水泥及智能化相关企业，聚焦水泥工业智能化创新与实践，深入探讨水泥行业智能化转型发展。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【主办单位】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中国水泥网 www.Ccement.com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【大会主题】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探寻智造之路 构建智慧工厂</w:t>
      </w: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【大会议题】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水泥行业工业互联网平台解决方案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>网络切片技术在水泥工厂数字化中的应用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水泥企业智能化安全生产管理解决方案探讨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水泥企业能源管控系统解决方案实践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窑磨专家优化控制系统的应用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全自动智能化实验室在水泥工厂的实践应用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智慧物流系统在水泥行业的发展与案例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工厂数字化设备管理平台方案解析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sz w:val="24"/>
          <w:szCs w:val="24"/>
        </w:rPr>
        <w:t>水泥生产设备状态监测与智能诊断系统应用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智能装运系统在水泥行业中的应用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粉磨系统智能化升级、节能增效技术发展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水泥企业建设智慧矿山方案探讨</w:t>
      </w:r>
    </w:p>
    <w:p>
      <w:pPr>
        <w:pStyle w:val="26"/>
        <w:numPr>
          <w:ilvl w:val="0"/>
          <w:numId w:val="1"/>
        </w:numPr>
        <w:spacing w:line="360" w:lineRule="auto"/>
        <w:ind w:left="567" w:hanging="561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无人驾驶技术在水泥矿山的应用</w:t>
      </w:r>
    </w:p>
    <w:p>
      <w:pPr>
        <w:spacing w:line="360" w:lineRule="auto"/>
        <w:rPr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/>
          <w:sz w:val="30"/>
        </w:rPr>
      </w:pPr>
      <w:r>
        <w:rPr>
          <w:sz w:val="30"/>
          <w:szCs w:val="30"/>
        </w:rPr>
        <w:t>【</w:t>
      </w:r>
      <w:r>
        <w:rPr>
          <w:b/>
          <w:bCs/>
          <w:sz w:val="30"/>
          <w:szCs w:val="30"/>
        </w:rPr>
        <w:t>大会</w:t>
      </w:r>
      <w:r>
        <w:rPr>
          <w:rFonts w:hint="eastAsia"/>
          <w:b/>
          <w:bCs/>
          <w:sz w:val="30"/>
          <w:szCs w:val="30"/>
        </w:rPr>
        <w:t>日</w:t>
      </w:r>
      <w:r>
        <w:rPr>
          <w:b/>
          <w:bCs/>
          <w:sz w:val="30"/>
          <w:szCs w:val="30"/>
        </w:rPr>
        <w:t>程</w:t>
      </w:r>
      <w:r>
        <w:rPr>
          <w:sz w:val="30"/>
          <w:szCs w:val="30"/>
        </w:rPr>
        <w:t>】</w:t>
      </w:r>
    </w:p>
    <w:tbl>
      <w:tblPr>
        <w:tblStyle w:val="11"/>
        <w:tblW w:w="8800" w:type="dxa"/>
        <w:tblInd w:w="-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809"/>
        <w:gridCol w:w="4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日期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时间</w:t>
            </w:r>
          </w:p>
        </w:tc>
        <w:tc>
          <w:tcPr>
            <w:tcW w:w="485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3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全天</w:t>
            </w:r>
          </w:p>
        </w:tc>
        <w:tc>
          <w:tcPr>
            <w:tcW w:w="485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会议报到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全天</w:t>
            </w:r>
          </w:p>
        </w:tc>
        <w:tc>
          <w:tcPr>
            <w:tcW w:w="485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中国水泥行业绿色发展高峰论坛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暨超洁净排放技术交流大会/展区展览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485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第四届中国水泥智能化高峰论坛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/展区展览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上午</w:t>
            </w:r>
          </w:p>
        </w:tc>
        <w:tc>
          <w:tcPr>
            <w:tcW w:w="485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参观中材株洲水泥公司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和</w:t>
            </w:r>
          </w:p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尘硝一箱化SCR脱硝项目</w:t>
            </w:r>
          </w:p>
        </w:tc>
      </w:tr>
    </w:tbl>
    <w:p>
      <w:pPr>
        <w:spacing w:line="239" w:lineRule="exact"/>
        <w:rPr>
          <w:b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4445" r="8255" b="889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410.7pt;margin-top:-0.7pt;height:0.95pt;width:1pt;z-index:-251655168;mso-width-relative:page;mso-height-relative:page;" fillcolor="#000000" filled="t" stroked="t" coordsize="21600,21600" o:allowincell="f" o:gfxdata="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AEfC1AAAAAcBAAAPAAAAAAAAAAEAIAAAACIAAABkcnMvZG93bnJl&#10;di54bWxQSwECFAAUAAAACACHTuJAXWhY4QECAAA0BAAADgAAAAAAAAABACAAAAAjAQAAZHJzL2Uy&#10;b0RvYy54bWxQSwUGAAAAAAYABgBZAQAAl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eastAsia="Times New Roman"/>
          <w:color w:val="FF0000"/>
        </w:rPr>
      </w:pPr>
      <w:r>
        <w:rPr>
          <w:b/>
          <w:sz w:val="30"/>
          <w:szCs w:val="30"/>
        </w:rPr>
        <w:t>【</w:t>
      </w:r>
      <w:r>
        <w:rPr>
          <w:rFonts w:hint="eastAsia"/>
          <w:b/>
          <w:sz w:val="30"/>
          <w:szCs w:val="30"/>
        </w:rPr>
        <w:t>时间及地点</w:t>
      </w:r>
      <w:r>
        <w:rPr>
          <w:b/>
          <w:sz w:val="30"/>
          <w:szCs w:val="30"/>
        </w:rPr>
        <w:t>】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时间：202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24-25</w:t>
      </w:r>
      <w:r>
        <w:rPr>
          <w:rFonts w:hint="eastAsia" w:ascii="宋体" w:hAnsi="宋体"/>
          <w:sz w:val="24"/>
          <w:szCs w:val="24"/>
        </w:rPr>
        <w:t>日（</w:t>
      </w:r>
      <w:r>
        <w:rPr>
          <w:rFonts w:hint="eastAsia" w:ascii="宋体" w:hAnsi="宋体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z w:val="24"/>
          <w:szCs w:val="24"/>
        </w:rPr>
        <w:t>日全天报到）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酒店：世纪金源大饭店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地址：湖南省长沙市开福区金泰路199号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4445" r="8255" b="88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0.7pt;margin-top:-0.7pt;height:0.95pt;width:1pt;z-index:-251654144;mso-width-relative:page;mso-height-relative:page;" fillcolor="#000000" filled="t" stroked="t" coordsize="21600,21600" o:allowincell="f" o:gfxdata="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NAEfC1AAAAAcBAAAPAAAAAAAAAAEAIAAAACIAAABkcnMvZG93bnJldi54bWxQSwEC&#10;FAAUAAAACACHTuJAy7n0NzECAABsBAAADgAAAAAAAAABACAAAAAjAQAAZHJzL2Uyb0RvYy54bWxQ&#10;SwUGAAAAAAYABgBZAQAAxgUAAAAA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【邀请对象】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政府</w:t>
      </w:r>
      <w:r>
        <w:rPr>
          <w:rFonts w:ascii="宋体" w:hAnsi="宋体" w:cs="宋体"/>
          <w:color w:val="000000"/>
          <w:sz w:val="24"/>
        </w:rPr>
        <w:t>主管领导</w:t>
      </w:r>
      <w:r>
        <w:rPr>
          <w:rFonts w:hint="eastAsia" w:ascii="宋体" w:hAnsi="宋体" w:cs="宋体"/>
          <w:color w:val="000000"/>
          <w:sz w:val="24"/>
        </w:rPr>
        <w:t>、</w:t>
      </w:r>
      <w:r>
        <w:rPr>
          <w:rFonts w:ascii="宋体" w:hAnsi="宋体" w:cs="宋体"/>
          <w:color w:val="000000"/>
          <w:sz w:val="24"/>
        </w:rPr>
        <w:t>各大水泥企业、装备企业及备品备件企业</w:t>
      </w:r>
      <w:r>
        <w:rPr>
          <w:rFonts w:hint="eastAsia" w:ascii="宋体" w:hAnsi="宋体" w:cs="宋体"/>
          <w:color w:val="000000"/>
          <w:sz w:val="24"/>
        </w:rPr>
        <w:t>总</w:t>
      </w:r>
      <w:r>
        <w:rPr>
          <w:rFonts w:ascii="宋体" w:hAnsi="宋体" w:cs="宋体"/>
          <w:color w:val="000000"/>
          <w:sz w:val="24"/>
        </w:rPr>
        <w:t>经理、总工、技术负责人、</w:t>
      </w:r>
      <w:r>
        <w:rPr>
          <w:rFonts w:ascii="宋体" w:hAnsi="宋体" w:cs="宋体"/>
          <w:color w:val="000000"/>
          <w:sz w:val="24"/>
          <w:szCs w:val="22"/>
        </w:rPr>
        <w:t>生产厂长、水泥厂环保</w:t>
      </w:r>
      <w:r>
        <w:rPr>
          <w:rFonts w:hint="eastAsia" w:ascii="宋体" w:hAnsi="宋体" w:cs="宋体"/>
          <w:color w:val="000000"/>
          <w:sz w:val="24"/>
          <w:szCs w:val="22"/>
        </w:rPr>
        <w:t>、</w:t>
      </w:r>
      <w:r>
        <w:rPr>
          <w:rFonts w:ascii="宋体" w:hAnsi="宋体" w:cs="宋体"/>
          <w:color w:val="000000"/>
          <w:sz w:val="24"/>
          <w:szCs w:val="22"/>
        </w:rPr>
        <w:t>安全部门负责人</w:t>
      </w:r>
      <w:r>
        <w:rPr>
          <w:rFonts w:hint="eastAsia" w:ascii="宋体" w:hAnsi="宋体" w:cs="宋体"/>
          <w:color w:val="000000"/>
          <w:sz w:val="24"/>
        </w:rPr>
        <w:t>、技</w:t>
      </w:r>
      <w:r>
        <w:rPr>
          <w:rFonts w:ascii="宋体" w:hAnsi="宋体" w:cs="宋体"/>
          <w:color w:val="000000"/>
          <w:sz w:val="24"/>
        </w:rPr>
        <w:t>术专家、科研单位、中国水泥网理事长、理事单位、高级顾问等。</w:t>
      </w:r>
    </w:p>
    <w:p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</w:t>
      </w:r>
      <w:r>
        <w:rPr>
          <w:rFonts w:hint="eastAsia"/>
          <w:b/>
          <w:bCs/>
          <w:sz w:val="30"/>
          <w:szCs w:val="30"/>
          <w:lang w:val="en-US" w:eastAsia="zh-CN"/>
        </w:rPr>
        <w:t>大会文集</w:t>
      </w:r>
      <w:r>
        <w:rPr>
          <w:rFonts w:hint="eastAsia"/>
          <w:b/>
          <w:bCs/>
          <w:sz w:val="30"/>
          <w:szCs w:val="30"/>
        </w:rPr>
        <w:t>】</w:t>
      </w:r>
    </w:p>
    <w:p>
      <w:pPr>
        <w:spacing w:line="360" w:lineRule="auto"/>
        <w:rPr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为帮助水泥企业掌握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智能</w:t>
      </w:r>
      <w:r>
        <w:rPr>
          <w:rFonts w:hint="eastAsia"/>
          <w:sz w:val="24"/>
          <w:szCs w:val="24"/>
        </w:rPr>
        <w:t>化技术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，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加速行业与先进信息技术的</w:t>
      </w:r>
      <w:r>
        <w:rPr>
          <w:rFonts w:hint="eastAsia"/>
          <w:sz w:val="24"/>
          <w:szCs w:val="24"/>
        </w:rPr>
        <w:t>融合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，提升行业整体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智能化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水平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，也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为了使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会议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能更好的针对这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FFFFFF"/>
        </w:rPr>
        <w:t>一</w:t>
      </w:r>
      <w:r>
        <w:rPr>
          <w:rFonts w:ascii="Arial" w:hAnsi="Arial" w:eastAsia="Arial" w:cs="Arial"/>
          <w:color w:val="000000"/>
          <w:sz w:val="24"/>
          <w:szCs w:val="24"/>
          <w:shd w:val="clear" w:color="auto" w:fill="FFFFFF"/>
        </w:rPr>
        <w:t>问题展开交流，</w:t>
      </w:r>
      <w:r>
        <w:rPr>
          <w:rFonts w:hint="eastAsia"/>
          <w:sz w:val="24"/>
          <w:szCs w:val="24"/>
        </w:rPr>
        <w:t>特此面向行业内外对会议文集征稿。具体要求如下：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1、内容原创，理论结合实际且数据清晰；具有一定的科学性、创造性和学术性；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2、稿件的结构组成按次序排列为题名、作者署名（包括姓名、单位、地址等）；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3、稿件要求1000字以上，并以word文档电子版形式发送至：cehua@Ccement.com；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4、文集征稿截止日期为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/>
          <w:sz w:val="24"/>
          <w:szCs w:val="24"/>
        </w:rPr>
        <w:t>。</w:t>
      </w:r>
    </w:p>
    <w:p>
      <w:pPr>
        <w:spacing w:line="300" w:lineRule="auto"/>
        <w:rPr>
          <w:sz w:val="24"/>
          <w:szCs w:val="24"/>
        </w:rPr>
      </w:pPr>
    </w:p>
    <w:p>
      <w:pPr>
        <w:spacing w:line="30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【参会费用】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1、会务费：2800元/人；会务费含资料费及餐费。住宿统一安排，费用自理。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17</w:t>
      </w: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hint="eastAsia"/>
          <w:sz w:val="24"/>
          <w:szCs w:val="24"/>
        </w:rPr>
        <w:t>之前付款：2000元/人。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3、中国水泥网理事会成员享受全程VIP接待，免会务费及住宿费。</w:t>
      </w:r>
    </w:p>
    <w:p>
      <w:pPr>
        <w:spacing w:line="300" w:lineRule="auto"/>
        <w:rPr>
          <w:b/>
          <w:bCs/>
          <w:sz w:val="30"/>
          <w:szCs w:val="30"/>
        </w:rPr>
      </w:pPr>
    </w:p>
    <w:p>
      <w:pPr>
        <w:spacing w:line="300" w:lineRule="auto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【汇款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账</w:t>
      </w:r>
      <w:r>
        <w:rPr>
          <w:rFonts w:hint="eastAsia" w:ascii="宋体" w:hAnsi="宋体"/>
          <w:b/>
          <w:bCs/>
          <w:sz w:val="30"/>
          <w:szCs w:val="30"/>
        </w:rPr>
        <w:t>号】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单位名称：杭州砼福科技有限公司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账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号：1202023419100017716       开 户 行：工商银行景江苑支行</w:t>
      </w:r>
    </w:p>
    <w:p>
      <w:pPr>
        <w:snapToGrid w:val="0"/>
        <w:spacing w:line="360" w:lineRule="auto"/>
        <w:outlineLvl w:val="0"/>
        <w:rPr>
          <w:rFonts w:ascii="宋体" w:hAnsi="宋体"/>
          <w:sz w:val="24"/>
          <w:lang w:val="zh-TW"/>
        </w:rPr>
      </w:pPr>
    </w:p>
    <w:p>
      <w:pPr>
        <w:spacing w:line="360" w:lineRule="auto"/>
        <w:outlineLvl w:val="1"/>
        <w:rPr>
          <w:rFonts w:ascii="宋体" w:hAnsi="宋体"/>
          <w:b/>
          <w:bCs/>
          <w:kern w:val="1"/>
          <w:sz w:val="30"/>
          <w:szCs w:val="30"/>
        </w:rPr>
      </w:pPr>
      <w:r>
        <w:rPr>
          <w:rFonts w:ascii="宋体" w:hAnsi="宋体"/>
          <w:b/>
          <w:bCs/>
          <w:kern w:val="1"/>
          <w:sz w:val="30"/>
          <w:szCs w:val="30"/>
        </w:rPr>
        <w:t>【</w:t>
      </w:r>
      <w:r>
        <w:rPr>
          <w:rFonts w:hint="eastAsia" w:ascii="宋体" w:hAnsi="宋体"/>
          <w:b/>
          <w:bCs/>
          <w:kern w:val="1"/>
          <w:sz w:val="30"/>
          <w:szCs w:val="30"/>
        </w:rPr>
        <w:t>会务</w:t>
      </w:r>
      <w:r>
        <w:rPr>
          <w:rFonts w:ascii="宋体" w:hAnsi="宋体"/>
          <w:b/>
          <w:bCs/>
          <w:kern w:val="1"/>
          <w:sz w:val="30"/>
          <w:szCs w:val="30"/>
        </w:rPr>
        <w:t>联系】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参会报名：张献红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/>
          <w:sz w:val="24"/>
          <w:szCs w:val="24"/>
        </w:rPr>
        <w:t xml:space="preserve">邮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箱：</w:t>
      </w:r>
      <w:r>
        <w:rPr>
          <w:rFonts w:ascii="宋体" w:hAnsi="宋体"/>
          <w:sz w:val="24"/>
          <w:szCs w:val="24"/>
        </w:rPr>
        <w:t>zxh@ccement.com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电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话：0</w:t>
      </w:r>
      <w:r>
        <w:rPr>
          <w:rFonts w:ascii="宋体" w:hAnsi="宋体"/>
          <w:sz w:val="24"/>
          <w:szCs w:val="24"/>
        </w:rPr>
        <w:t xml:space="preserve">571-87260583       </w:t>
      </w:r>
      <w:r>
        <w:rPr>
          <w:rFonts w:hint="eastAsia" w:ascii="宋体" w:hAnsi="宋体"/>
          <w:sz w:val="24"/>
          <w:szCs w:val="24"/>
        </w:rPr>
        <w:t xml:space="preserve">       手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机：18958055780（微信同号）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传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真：0571-85871616              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商务合作：何学露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/>
          <w:sz w:val="24"/>
          <w:szCs w:val="24"/>
        </w:rPr>
        <w:t xml:space="preserve">邮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箱：hxl</w:t>
      </w:r>
      <w:r>
        <w:rPr>
          <w:rFonts w:ascii="宋体" w:hAnsi="宋体"/>
          <w:sz w:val="24"/>
          <w:szCs w:val="24"/>
        </w:rPr>
        <w:t>@ccement.com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电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话：0</w:t>
      </w:r>
      <w:r>
        <w:rPr>
          <w:rFonts w:ascii="宋体" w:hAnsi="宋体"/>
          <w:sz w:val="24"/>
          <w:szCs w:val="24"/>
        </w:rPr>
        <w:t xml:space="preserve">571-85871558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      手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机：</w:t>
      </w:r>
      <w:r>
        <w:rPr>
          <w:rFonts w:ascii="宋体" w:hAnsi="宋体"/>
          <w:sz w:val="24"/>
          <w:szCs w:val="24"/>
        </w:rPr>
        <w:t>18958055002</w:t>
      </w:r>
      <w:r>
        <w:rPr>
          <w:rFonts w:hint="eastAsia" w:ascii="宋体" w:hAnsi="宋体"/>
          <w:sz w:val="24"/>
          <w:szCs w:val="24"/>
        </w:rPr>
        <w:t>（微信同号）</w:t>
      </w:r>
    </w:p>
    <w:p>
      <w:pPr>
        <w:tabs>
          <w:tab w:val="left" w:pos="5551"/>
        </w:tabs>
        <w:spacing w:line="360" w:lineRule="auto"/>
        <w:ind w:left="6840" w:hanging="6840" w:hangingChars="2850"/>
        <w:jc w:val="left"/>
        <w:rPr>
          <w:rFonts w:ascii="宋体" w:hAnsi="宋体" w:cs="宋体"/>
          <w:kern w:val="1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4204335</wp:posOffset>
            </wp:positionH>
            <wp:positionV relativeFrom="paragraph">
              <wp:posOffset>76835</wp:posOffset>
            </wp:positionV>
            <wp:extent cx="1371600" cy="1386840"/>
            <wp:effectExtent l="0" t="0" r="0" b="3810"/>
            <wp:wrapNone/>
            <wp:docPr id="2" name="图片 2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章h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 xml:space="preserve">传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真：0571-85871616 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cs="宋体"/>
          <w:kern w:val="1"/>
          <w:sz w:val="24"/>
          <w:szCs w:val="24"/>
          <w:lang w:val="zh-TW"/>
        </w:rPr>
        <w:t xml:space="preserve">  </w:t>
      </w:r>
      <w:r>
        <w:rPr>
          <w:rFonts w:hint="eastAsia" w:ascii="宋体" w:hAnsi="宋体" w:cs="宋体"/>
          <w:kern w:val="1"/>
          <w:sz w:val="24"/>
          <w:szCs w:val="24"/>
        </w:rPr>
        <w:t xml:space="preserve">     </w:t>
      </w:r>
    </w:p>
    <w:p>
      <w:pPr>
        <w:tabs>
          <w:tab w:val="left" w:pos="6740"/>
        </w:tabs>
        <w:autoSpaceDE w:val="0"/>
        <w:autoSpaceDN w:val="0"/>
        <w:snapToGrid w:val="0"/>
        <w:spacing w:line="300" w:lineRule="auto"/>
        <w:outlineLvl w:val="0"/>
        <w:rPr>
          <w:rFonts w:hint="eastAsia" w:ascii="宋体" w:hAnsi="宋体" w:cs="宋体"/>
          <w:kern w:val="0"/>
          <w:sz w:val="24"/>
          <w:szCs w:val="24"/>
        </w:rPr>
      </w:pPr>
    </w:p>
    <w:p>
      <w:pPr>
        <w:tabs>
          <w:tab w:val="left" w:pos="6740"/>
        </w:tabs>
        <w:autoSpaceDE w:val="0"/>
        <w:autoSpaceDN w:val="0"/>
        <w:snapToGrid w:val="0"/>
        <w:spacing w:line="300" w:lineRule="auto"/>
        <w:outlineLvl w:val="0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6740"/>
        </w:tabs>
        <w:autoSpaceDE w:val="0"/>
        <w:autoSpaceDN w:val="0"/>
        <w:snapToGrid w:val="0"/>
        <w:spacing w:line="300" w:lineRule="auto"/>
        <w:outlineLvl w:val="0"/>
        <w:rPr>
          <w:rFonts w:ascii="宋体" w:hAnsi="宋体" w:cs="宋体"/>
          <w:kern w:val="0"/>
          <w:sz w:val="24"/>
          <w:szCs w:val="24"/>
        </w:rPr>
      </w:pPr>
    </w:p>
    <w:p>
      <w:pPr>
        <w:tabs>
          <w:tab w:val="left" w:pos="6740"/>
        </w:tabs>
        <w:autoSpaceDE w:val="0"/>
        <w:autoSpaceDN w:val="0"/>
        <w:snapToGrid w:val="0"/>
        <w:spacing w:line="300" w:lineRule="auto"/>
        <w:ind w:firstLine="6360" w:firstLineChars="2650"/>
        <w:outlineLvl w:val="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中国水泥网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  <w:lang w:val="zh-TW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  <w:lang w:val="zh-TW"/>
        </w:rPr>
        <w:t>月</w:t>
      </w:r>
      <w:r>
        <w:rPr>
          <w:rFonts w:ascii="宋体" w:hAnsi="宋体" w:cs="宋体"/>
          <w:kern w:val="0"/>
          <w:sz w:val="24"/>
          <w:szCs w:val="24"/>
        </w:rPr>
        <w:br w:type="page"/>
      </w:r>
    </w:p>
    <w:p>
      <w:pPr>
        <w:snapToGrid w:val="0"/>
        <w:spacing w:line="300" w:lineRule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附件1：</w:t>
      </w:r>
    </w:p>
    <w:p>
      <w:pPr>
        <w:snapToGrid w:val="0"/>
        <w:spacing w:line="300" w:lineRule="auto"/>
        <w:rPr>
          <w:rFonts w:hint="eastAsia" w:ascii="宋体" w:hAnsi="宋体" w:cs="宋体"/>
          <w:kern w:val="0"/>
          <w:sz w:val="24"/>
          <w:szCs w:val="24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0"/>
        </w:rPr>
      </w:pPr>
      <w:r>
        <w:rPr>
          <w:rFonts w:hint="eastAsia" w:ascii="黑体" w:hAnsi="黑体" w:eastAsia="黑体"/>
          <w:b/>
          <w:bCs/>
          <w:sz w:val="44"/>
          <w:szCs w:val="40"/>
        </w:rPr>
        <w:t>第四届中国水泥智能化高峰论坛</w:t>
      </w:r>
    </w:p>
    <w:p>
      <w:pPr>
        <w:snapToGrid w:val="0"/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0"/>
        </w:rPr>
      </w:pPr>
      <w:r>
        <w:rPr>
          <w:rFonts w:hint="eastAsia" w:ascii="黑体" w:hAnsi="黑体" w:eastAsia="黑体"/>
          <w:b/>
          <w:bCs/>
          <w:sz w:val="44"/>
          <w:szCs w:val="40"/>
        </w:rPr>
        <w:t>参会回执</w:t>
      </w:r>
    </w:p>
    <w:p>
      <w:pPr>
        <w:snapToGrid w:val="0"/>
        <w:spacing w:line="276" w:lineRule="auto"/>
        <w:jc w:val="center"/>
        <w:rPr>
          <w:rFonts w:ascii="黑体" w:hAnsi="黑体" w:eastAsia="黑体"/>
          <w:spacing w:val="-18"/>
          <w:sz w:val="44"/>
          <w:szCs w:val="40"/>
        </w:rPr>
      </w:pPr>
    </w:p>
    <w:tbl>
      <w:tblPr>
        <w:tblStyle w:val="11"/>
        <w:tblW w:w="99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862"/>
        <w:gridCol w:w="2380"/>
        <w:gridCol w:w="1352"/>
        <w:gridCol w:w="1660"/>
        <w:gridCol w:w="22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话 </w:t>
            </w:r>
            <w:r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万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仟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佰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拾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元整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bCs/>
                <w:szCs w:val="21"/>
                <w:lang w:val="zh-CN"/>
              </w:rPr>
              <w:drawing>
                <wp:anchor distT="0" distB="0" distL="756285" distR="114300" simplePos="0" relativeHeight="251663360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198755</wp:posOffset>
                  </wp:positionV>
                  <wp:extent cx="960755" cy="960755"/>
                  <wp:effectExtent l="47625" t="47625" r="58420" b="58420"/>
                  <wp:wrapSquare wrapText="bothSides"/>
                  <wp:docPr id="7" name="图片 7" descr="D:\★王佳莹\工作\水泥网\2022年\2022.10超洁净会议\报名二维码.png报名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:\★王佳莹\工作\水泥网\2022年\2022.10超洁净会议\报名二维码.png报名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A4E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1、推荐二维码扫码报名，方便更快捷；</w:t>
            </w:r>
          </w:p>
          <w:p>
            <w:pPr>
              <w:pStyle w:val="30"/>
              <w:snapToGrid w:val="0"/>
              <w:spacing w:line="360" w:lineRule="auto"/>
              <w:ind w:left="360" w:firstLine="0"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2、将参会回执传真或发邮件至中国水泥网（请于2</w:t>
            </w:r>
            <w:r>
              <w:rPr>
                <w:bCs/>
                <w:szCs w:val="21"/>
              </w:rPr>
              <w:t>02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  <w:lang w:val="en-US" w:eastAsia="zh-CN"/>
              </w:rPr>
              <w:t>17</w:t>
            </w:r>
            <w:r>
              <w:rPr>
                <w:rFonts w:hint="eastAsia"/>
                <w:bCs/>
                <w:szCs w:val="21"/>
              </w:rPr>
              <w:t>日前回传：传真</w:t>
            </w:r>
            <w:r>
              <w:rPr>
                <w:rFonts w:hint="eastAsia"/>
                <w:b/>
                <w:bCs/>
                <w:szCs w:val="21"/>
              </w:rPr>
              <w:t>0571-85871616</w:t>
            </w:r>
            <w:r>
              <w:rPr>
                <w:b/>
                <w:bCs/>
                <w:szCs w:val="21"/>
              </w:rPr>
              <w:t>、</w:t>
            </w:r>
            <w:r>
              <w:rPr>
                <w:rFonts w:hint="eastAsia"/>
                <w:szCs w:val="21"/>
              </w:rPr>
              <w:t>邮箱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zxh</w:t>
            </w:r>
            <w:r>
              <w:rPr>
                <w:b/>
                <w:bCs/>
                <w:szCs w:val="21"/>
              </w:rPr>
              <w:t>@ccement.com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121920</wp:posOffset>
                  </wp:positionV>
                  <wp:extent cx="2190750" cy="1076960"/>
                  <wp:effectExtent l="0" t="0" r="6350" b="254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户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名：杭州砼福科技有限公司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账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号：1202023419100017716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开户行：工商银行景江苑支行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>
      <w:pPr>
        <w:wordWrap w:val="0"/>
        <w:snapToGrid w:val="0"/>
        <w:spacing w:before="156" w:beforeLines="50" w:line="360" w:lineRule="auto"/>
        <w:ind w:left="-496" w:leftChars="-236"/>
        <w:rPr>
          <w:b/>
          <w:bCs/>
          <w:szCs w:val="21"/>
        </w:rPr>
      </w:pPr>
    </w:p>
    <w:sectPr>
      <w:headerReference r:id="rId3" w:type="default"/>
      <w:pgSz w:w="11906" w:h="16838"/>
      <w:pgMar w:top="624" w:right="1474" w:bottom="624" w:left="147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336E0"/>
    <w:multiLevelType w:val="multilevel"/>
    <w:tmpl w:val="703336E0"/>
    <w:lvl w:ilvl="0" w:tentative="0">
      <w:start w:val="1"/>
      <w:numFmt w:val="decimal"/>
      <w:lvlText w:val="%1、"/>
      <w:lvlJc w:val="left"/>
      <w:pPr>
        <w:ind w:left="562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zMzczOWQwYzA2ZjBiN2IzYWM0OThhODIyN2YyNjYifQ=="/>
  </w:docVars>
  <w:rsids>
    <w:rsidRoot w:val="00000000"/>
    <w:rsid w:val="043F2AD4"/>
    <w:rsid w:val="14280B79"/>
    <w:rsid w:val="2A5428CC"/>
    <w:rsid w:val="33D61D77"/>
    <w:rsid w:val="367A1497"/>
    <w:rsid w:val="3EAA70CD"/>
    <w:rsid w:val="40512B35"/>
    <w:rsid w:val="41B322E6"/>
    <w:rsid w:val="71E7749A"/>
    <w:rsid w:val="73800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  <w:pPr>
      <w:jc w:val="left"/>
    </w:p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3"/>
    <w:qFormat/>
    <w:uiPriority w:val="0"/>
    <w:rPr>
      <w:b/>
      <w:bCs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basedOn w:val="13"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customStyle="1" w:styleId="19">
    <w:name w:val="批注文字 字符"/>
    <w:link w:val="4"/>
    <w:qFormat/>
    <w:uiPriority w:val="0"/>
    <w:rPr>
      <w:kern w:val="2"/>
      <w:sz w:val="21"/>
    </w:rPr>
  </w:style>
  <w:style w:type="character" w:customStyle="1" w:styleId="20">
    <w:name w:val="日期 字符"/>
    <w:link w:val="5"/>
    <w:qFormat/>
    <w:uiPriority w:val="0"/>
    <w:rPr>
      <w:kern w:val="2"/>
      <w:sz w:val="21"/>
    </w:rPr>
  </w:style>
  <w:style w:type="character" w:customStyle="1" w:styleId="21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22">
    <w:name w:val="apple-converted-space"/>
    <w:basedOn w:val="13"/>
    <w:qFormat/>
    <w:uiPriority w:val="0"/>
  </w:style>
  <w:style w:type="character" w:customStyle="1" w:styleId="23">
    <w:name w:val="批注主题 字符"/>
    <w:link w:val="10"/>
    <w:qFormat/>
    <w:uiPriority w:val="0"/>
    <w:rPr>
      <w:b/>
      <w:bCs/>
      <w:kern w:val="2"/>
      <w:sz w:val="21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彩色列表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List Paragraph"/>
    <w:basedOn w:val="1"/>
    <w:qFormat/>
    <w:uiPriority w:val="0"/>
    <w:pPr>
      <w:ind w:firstLine="420" w:firstLineChars="200"/>
    </w:pPr>
  </w:style>
  <w:style w:type="paragraph" w:customStyle="1" w:styleId="27">
    <w:name w:val="列表段落2"/>
    <w:basedOn w:val="1"/>
    <w:qFormat/>
    <w:uiPriority w:val="0"/>
    <w:pPr>
      <w:ind w:firstLine="420" w:firstLineChars="200"/>
    </w:pPr>
  </w:style>
  <w:style w:type="character" w:customStyle="1" w:styleId="28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未处理的提及2"/>
    <w:basedOn w:val="13"/>
    <w:unhideWhenUsed/>
    <w:qFormat/>
    <w:uiPriority w:val="99"/>
    <w:rPr>
      <w:color w:val="605E5C"/>
      <w:shd w:val="clear" w:color="auto" w:fill="E1DFDD"/>
    </w:rPr>
  </w:style>
  <w:style w:type="paragraph" w:customStyle="1" w:styleId="30">
    <w:name w:val="列表段落21"/>
    <w:basedOn w:val="1"/>
    <w:qFormat/>
    <w:uiPriority w:val="0"/>
    <w:pPr>
      <w:ind w:firstLine="420" w:firstLineChars="200"/>
    </w:pPr>
  </w:style>
  <w:style w:type="character" w:customStyle="1" w:styleId="31">
    <w:name w:val="Unresolved Mention"/>
    <w:basedOn w:val="1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1552</Words>
  <Characters>1836</Characters>
  <Lines>15</Lines>
  <Paragraphs>4</Paragraphs>
  <TotalTime>108</TotalTime>
  <ScaleCrop>false</ScaleCrop>
  <LinksUpToDate>false</LinksUpToDate>
  <CharactersWithSpaces>2083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2022-10-31T10:12:00Z</dcterms:created>
  <dc:creator>Administrator</dc:creator>
  <cp:lastModifiedBy>WyCbpOoo</cp:lastModifiedBy>
  <cp:lastPrinted>2022-11-09T01:23:00Z</cp:lastPrinted>
  <dcterms:modified xsi:type="dcterms:W3CDTF">2023-03-08T01:50:00Z</dcterms:modified>
  <dc:title>中 国 水 泥 网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>
    <vt:lpwstr>6</vt:lpwstr>
  </property>
  <property fmtid="{D5CDD505-2E9C-101B-9397-08002B2CF9AE}" pid="4" name="ICV">
    <vt:lpwstr>F5D06B453D1446099A8137481D48BD41</vt:lpwstr>
  </property>
</Properties>
</file>